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201" w:rsidRPr="00CF3AB3" w:rsidRDefault="00DD7201" w:rsidP="006447F6">
      <w:pPr>
        <w:snapToGrid w:val="0"/>
        <w:spacing w:afterLines="50"/>
        <w:jc w:val="center"/>
        <w:rPr>
          <w:rFonts w:ascii="方正小标宋简体" w:eastAsia="方正小标宋简体" w:hAnsi="MS Mincho" w:cs="MS Mincho"/>
          <w:sz w:val="32"/>
          <w:szCs w:val="32"/>
        </w:rPr>
      </w:pPr>
      <w:r w:rsidRPr="00CF3AB3">
        <w:rPr>
          <w:rFonts w:ascii="方正小标宋简体" w:eastAsia="方正小标宋简体" w:hAnsi="MS Mincho" w:cs="MS Mincho" w:hint="eastAsia"/>
          <w:sz w:val="32"/>
          <w:szCs w:val="32"/>
        </w:rPr>
        <w:t>北京交通大学</w:t>
      </w:r>
      <w:r w:rsidR="00592D09" w:rsidRPr="00CF3AB3">
        <w:rPr>
          <w:rFonts w:ascii="方正小标宋简体" w:eastAsia="方正小标宋简体" w:hAnsi="MS Mincho" w:cs="MS Mincho" w:hint="eastAsia"/>
          <w:sz w:val="32"/>
          <w:szCs w:val="32"/>
        </w:rPr>
        <w:t>因公</w:t>
      </w:r>
      <w:r w:rsidR="00E32C98" w:rsidRPr="00CF3AB3">
        <w:rPr>
          <w:rFonts w:ascii="方正小标宋简体" w:eastAsia="方正小标宋简体" w:hAnsi="MS Mincho" w:cs="MS Mincho" w:hint="eastAsia"/>
          <w:sz w:val="32"/>
          <w:szCs w:val="32"/>
        </w:rPr>
        <w:t>临时</w:t>
      </w:r>
      <w:r w:rsidRPr="00CF3AB3">
        <w:rPr>
          <w:rFonts w:ascii="方正小标宋简体" w:eastAsia="方正小标宋简体" w:hAnsi="MS Mincho" w:cs="MS Mincho" w:hint="eastAsia"/>
          <w:sz w:val="32"/>
          <w:szCs w:val="32"/>
        </w:rPr>
        <w:t>出国</w:t>
      </w:r>
      <w:r w:rsidRPr="00CF3AB3">
        <w:rPr>
          <w:rFonts w:ascii="方正小标宋简体" w:eastAsia="方正小标宋简体" w:hAnsi="Times New Roman" w:cs="Times New Roman" w:hint="eastAsia"/>
          <w:sz w:val="32"/>
          <w:szCs w:val="32"/>
        </w:rPr>
        <w:t>（</w:t>
      </w:r>
      <w:r w:rsidRPr="00CF3AB3">
        <w:rPr>
          <w:rFonts w:ascii="方正小标宋简体" w:eastAsia="方正小标宋简体" w:hAnsi="MS Mincho" w:cs="MS Mincho" w:hint="eastAsia"/>
          <w:sz w:val="32"/>
          <w:szCs w:val="32"/>
        </w:rPr>
        <w:t>境</w:t>
      </w:r>
      <w:r w:rsidRPr="00CF3AB3">
        <w:rPr>
          <w:rFonts w:ascii="方正小标宋简体" w:eastAsia="方正小标宋简体" w:hAnsi="Times New Roman" w:cs="Times New Roman" w:hint="eastAsia"/>
          <w:sz w:val="32"/>
          <w:szCs w:val="32"/>
        </w:rPr>
        <w:t>）</w:t>
      </w:r>
      <w:r w:rsidR="00592D09" w:rsidRPr="00CF3AB3">
        <w:rPr>
          <w:rFonts w:ascii="方正小标宋简体" w:eastAsia="方正小标宋简体" w:hAnsi="Times New Roman" w:cs="Times New Roman" w:hint="eastAsia"/>
          <w:sz w:val="32"/>
          <w:szCs w:val="32"/>
        </w:rPr>
        <w:t>团组</w:t>
      </w:r>
      <w:r w:rsidR="00592D09" w:rsidRPr="00CF3AB3">
        <w:rPr>
          <w:rFonts w:ascii="方正小标宋简体" w:eastAsia="方正小标宋简体" w:hAnsi="MS Mincho" w:cs="MS Mincho" w:hint="eastAsia"/>
          <w:sz w:val="32"/>
          <w:szCs w:val="32"/>
        </w:rPr>
        <w:t>行前</w:t>
      </w:r>
      <w:r w:rsidRPr="00CF3AB3">
        <w:rPr>
          <w:rFonts w:ascii="方正小标宋简体" w:eastAsia="方正小标宋简体" w:hAnsi="MS Mincho" w:cs="MS Mincho" w:hint="eastAsia"/>
          <w:sz w:val="32"/>
          <w:szCs w:val="32"/>
        </w:rPr>
        <w:t>教育情况表</w:t>
      </w:r>
    </w:p>
    <w:p w:rsidR="00CD4735" w:rsidRPr="001B6DD4" w:rsidRDefault="00CD4735" w:rsidP="006447F6">
      <w:pPr>
        <w:snapToGrid w:val="0"/>
        <w:spacing w:afterLines="50"/>
        <w:jc w:val="center"/>
        <w:rPr>
          <w:rFonts w:ascii="方正小标宋简体" w:eastAsia="方正小标宋简体" w:hAnsi="MS Mincho" w:cs="MS Mincho"/>
        </w:rPr>
      </w:pPr>
      <w:r w:rsidRPr="001B6DD4">
        <w:rPr>
          <w:rFonts w:ascii="方正小标宋简体" w:eastAsia="方正小标宋简体" w:hAnsi="MS Mincho" w:cs="MS Mincho" w:hint="eastAsia"/>
          <w:bCs/>
        </w:rPr>
        <w:t>（外交部全球应急热线：0086-10-12308</w:t>
      </w:r>
      <w:r w:rsidRPr="001B6DD4">
        <w:rPr>
          <w:rFonts w:ascii="方正小标宋简体" w:eastAsia="方正小标宋简体" w:hAnsi="MS Mincho" w:cs="MS Mincho" w:hint="eastAsia"/>
        </w:rPr>
        <w:t>、</w:t>
      </w:r>
      <w:r w:rsidRPr="001B6DD4">
        <w:rPr>
          <w:rFonts w:ascii="方正小标宋简体" w:eastAsia="方正小标宋简体" w:hAnsi="MS Mincho" w:cs="MS Mincho" w:hint="eastAsia"/>
          <w:bCs/>
        </w:rPr>
        <w:t>0086-10-65612308）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3633"/>
        <w:gridCol w:w="53"/>
        <w:gridCol w:w="1843"/>
        <w:gridCol w:w="141"/>
        <w:gridCol w:w="2835"/>
      </w:tblGrid>
      <w:tr w:rsidR="005D6FAB" w:rsidRPr="006278A0" w:rsidTr="00C96408">
        <w:trPr>
          <w:trHeight w:val="467"/>
        </w:trPr>
        <w:tc>
          <w:tcPr>
            <w:tcW w:w="1242" w:type="dxa"/>
            <w:shd w:val="clear" w:color="auto" w:fill="auto"/>
            <w:vAlign w:val="center"/>
          </w:tcPr>
          <w:p w:rsidR="005D6FAB" w:rsidRPr="006278A0" w:rsidRDefault="005D6FAB" w:rsidP="005C6F94">
            <w:pPr>
              <w:snapToGrid w:val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6278A0">
              <w:rPr>
                <w:rFonts w:ascii="宋体" w:eastAsia="宋体" w:hAnsi="宋体" w:cs="Times New Roman" w:hint="eastAsia"/>
                <w:sz w:val="21"/>
                <w:szCs w:val="21"/>
              </w:rPr>
              <w:t>团组名称</w:t>
            </w:r>
          </w:p>
        </w:tc>
        <w:tc>
          <w:tcPr>
            <w:tcW w:w="8505" w:type="dxa"/>
            <w:gridSpan w:val="5"/>
            <w:shd w:val="clear" w:color="auto" w:fill="auto"/>
            <w:vAlign w:val="center"/>
          </w:tcPr>
          <w:p w:rsidR="005D6FAB" w:rsidRPr="006278A0" w:rsidRDefault="00E32C98" w:rsidP="00640392">
            <w:pPr>
              <w:snapToGrid w:val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6278A0">
              <w:rPr>
                <w:rFonts w:ascii="宋体" w:eastAsia="宋体" w:hAnsi="宋体" w:cs="Times New Roman" w:hint="eastAsia"/>
                <w:sz w:val="21"/>
                <w:szCs w:val="21"/>
              </w:rPr>
              <w:t>***</w:t>
            </w:r>
            <w:r w:rsidR="00CA0BAE" w:rsidRPr="006278A0">
              <w:rPr>
                <w:rFonts w:ascii="宋体" w:eastAsia="宋体" w:hAnsi="宋体" w:cs="Times New Roman" w:hint="eastAsia"/>
                <w:sz w:val="21"/>
                <w:szCs w:val="21"/>
              </w:rPr>
              <w:t>等</w:t>
            </w:r>
            <w:r w:rsidR="00491384" w:rsidRPr="006278A0">
              <w:rPr>
                <w:rFonts w:ascii="宋体" w:eastAsia="宋体" w:hAnsi="宋体" w:cs="Times New Roman" w:hint="eastAsia"/>
                <w:sz w:val="21"/>
                <w:szCs w:val="21"/>
              </w:rPr>
              <w:t>*</w:t>
            </w:r>
            <w:r w:rsidR="00CA0BAE" w:rsidRPr="006278A0">
              <w:rPr>
                <w:rFonts w:ascii="宋体" w:eastAsia="宋体" w:hAnsi="宋体" w:cs="Times New Roman" w:hint="eastAsia"/>
                <w:sz w:val="21"/>
                <w:szCs w:val="21"/>
              </w:rPr>
              <w:t>人赴</w:t>
            </w:r>
            <w:r w:rsidR="00182014" w:rsidRPr="006278A0">
              <w:rPr>
                <w:rFonts w:ascii="宋体" w:eastAsia="宋体" w:hAnsi="宋体" w:cs="Times New Roman" w:hint="eastAsia"/>
                <w:sz w:val="21"/>
                <w:szCs w:val="21"/>
              </w:rPr>
              <w:t>*</w:t>
            </w:r>
            <w:r w:rsidR="00E7334C" w:rsidRPr="006278A0">
              <w:rPr>
                <w:rFonts w:ascii="宋体" w:eastAsia="宋体" w:hAnsi="宋体" w:cs="Times New Roman" w:hint="eastAsia"/>
                <w:sz w:val="21"/>
                <w:szCs w:val="21"/>
              </w:rPr>
              <w:t>国</w:t>
            </w:r>
            <w:r w:rsidR="00CA0BAE" w:rsidRPr="006278A0">
              <w:rPr>
                <w:rFonts w:ascii="宋体" w:eastAsia="宋体" w:hAnsi="宋体" w:cs="Times New Roman" w:hint="eastAsia"/>
                <w:sz w:val="21"/>
                <w:szCs w:val="21"/>
              </w:rPr>
              <w:t>小组</w:t>
            </w:r>
          </w:p>
        </w:tc>
      </w:tr>
      <w:tr w:rsidR="00DD7201" w:rsidRPr="006278A0" w:rsidTr="00C96408">
        <w:trPr>
          <w:trHeight w:val="546"/>
        </w:trPr>
        <w:tc>
          <w:tcPr>
            <w:tcW w:w="1242" w:type="dxa"/>
            <w:shd w:val="clear" w:color="auto" w:fill="auto"/>
            <w:vAlign w:val="center"/>
          </w:tcPr>
          <w:p w:rsidR="00DD7201" w:rsidRPr="006278A0" w:rsidRDefault="005D6FAB" w:rsidP="005C6F94">
            <w:pPr>
              <w:snapToGrid w:val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6278A0">
              <w:rPr>
                <w:rFonts w:ascii="宋体" w:eastAsia="宋体" w:hAnsi="宋体" w:cs="Times New Roman" w:hint="eastAsia"/>
                <w:sz w:val="21"/>
                <w:szCs w:val="21"/>
              </w:rPr>
              <w:t>派出单位</w:t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:rsidR="00DD7201" w:rsidRPr="006278A0" w:rsidRDefault="00E32C98" w:rsidP="005C6F94">
            <w:pPr>
              <w:snapToGrid w:val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6278A0">
              <w:rPr>
                <w:rFonts w:ascii="宋体" w:eastAsia="宋体" w:hAnsi="宋体" w:cs="Times New Roman" w:hint="eastAsia"/>
                <w:sz w:val="21"/>
                <w:szCs w:val="21"/>
              </w:rPr>
              <w:t>****学院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D7201" w:rsidRPr="006278A0" w:rsidRDefault="005D6FAB" w:rsidP="005C6F94">
            <w:pPr>
              <w:snapToGrid w:val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6278A0">
              <w:rPr>
                <w:rFonts w:ascii="宋体" w:eastAsia="宋体" w:hAnsi="宋体" w:cs="Times New Roman" w:hint="eastAsia"/>
                <w:sz w:val="21"/>
                <w:szCs w:val="21"/>
              </w:rPr>
              <w:t>任务批件号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:rsidR="005D6FAB" w:rsidRPr="006278A0" w:rsidRDefault="007006D2" w:rsidP="00182014">
            <w:pPr>
              <w:snapToGrid w:val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6278A0">
              <w:rPr>
                <w:rFonts w:ascii="宋体" w:eastAsia="宋体" w:hAnsi="宋体" w:cs="Times New Roman" w:hint="eastAsia"/>
                <w:sz w:val="21"/>
                <w:szCs w:val="21"/>
              </w:rPr>
              <w:t>北交大外出〔202</w:t>
            </w:r>
            <w:r w:rsidR="00220510" w:rsidRPr="006278A0">
              <w:rPr>
                <w:rFonts w:ascii="宋体" w:eastAsia="宋体" w:hAnsi="宋体" w:cs="Times New Roman" w:hint="eastAsia"/>
                <w:sz w:val="21"/>
                <w:szCs w:val="21"/>
              </w:rPr>
              <w:t>*</w:t>
            </w:r>
            <w:r w:rsidRPr="006278A0">
              <w:rPr>
                <w:rFonts w:ascii="宋体" w:eastAsia="宋体" w:hAnsi="宋体" w:cs="Times New Roman" w:hint="eastAsia"/>
                <w:sz w:val="21"/>
                <w:szCs w:val="21"/>
              </w:rPr>
              <w:t>〕</w:t>
            </w:r>
            <w:r w:rsidR="008108BF" w:rsidRPr="006278A0">
              <w:rPr>
                <w:rFonts w:ascii="宋体" w:eastAsia="宋体" w:hAnsi="宋体" w:cs="Times New Roman" w:hint="eastAsia"/>
                <w:sz w:val="21"/>
                <w:szCs w:val="21"/>
              </w:rPr>
              <w:t>***</w:t>
            </w:r>
            <w:r w:rsidRPr="006278A0">
              <w:rPr>
                <w:rFonts w:ascii="宋体" w:eastAsia="宋体" w:hAnsi="宋体" w:cs="Times New Roman" w:hint="eastAsia"/>
                <w:sz w:val="21"/>
                <w:szCs w:val="21"/>
              </w:rPr>
              <w:t>号</w:t>
            </w:r>
          </w:p>
        </w:tc>
      </w:tr>
      <w:tr w:rsidR="005D6FAB" w:rsidRPr="006278A0" w:rsidTr="00C96408">
        <w:trPr>
          <w:trHeight w:val="710"/>
        </w:trPr>
        <w:tc>
          <w:tcPr>
            <w:tcW w:w="1242" w:type="dxa"/>
            <w:shd w:val="clear" w:color="auto" w:fill="auto"/>
            <w:vAlign w:val="center"/>
          </w:tcPr>
          <w:p w:rsidR="005D6FAB" w:rsidRPr="006278A0" w:rsidRDefault="005D6FAB" w:rsidP="005D6FAB">
            <w:pPr>
              <w:snapToGrid w:val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6278A0">
              <w:rPr>
                <w:rFonts w:ascii="宋体" w:eastAsia="宋体" w:hAnsi="宋体" w:cs="Times New Roman" w:hint="eastAsia"/>
                <w:sz w:val="21"/>
                <w:szCs w:val="21"/>
              </w:rPr>
              <w:t>出访日期</w:t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:rsidR="005D6FAB" w:rsidRPr="006278A0" w:rsidRDefault="001A4544" w:rsidP="001A4544">
            <w:pPr>
              <w:snapToGrid w:val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6278A0">
              <w:rPr>
                <w:rFonts w:ascii="宋体" w:eastAsia="宋体" w:hAnsi="宋体" w:cs="Times New Roman"/>
                <w:sz w:val="21"/>
                <w:szCs w:val="21"/>
              </w:rPr>
              <w:t>202</w:t>
            </w:r>
            <w:r w:rsidR="009511C6" w:rsidRPr="006278A0">
              <w:rPr>
                <w:rFonts w:ascii="宋体" w:eastAsia="宋体" w:hAnsi="宋体" w:cs="Times New Roman" w:hint="eastAsia"/>
                <w:sz w:val="21"/>
                <w:szCs w:val="21"/>
              </w:rPr>
              <w:t>*</w:t>
            </w:r>
            <w:r w:rsidRPr="006278A0">
              <w:rPr>
                <w:rFonts w:ascii="宋体" w:eastAsia="宋体" w:hAnsi="宋体" w:cs="Times New Roman"/>
                <w:sz w:val="21"/>
                <w:szCs w:val="21"/>
              </w:rPr>
              <w:t>年</w:t>
            </w:r>
            <w:r w:rsidRPr="006278A0">
              <w:rPr>
                <w:rFonts w:ascii="宋体" w:eastAsia="宋体" w:hAnsi="宋体" w:cs="Times New Roman" w:hint="eastAsia"/>
                <w:sz w:val="21"/>
                <w:szCs w:val="21"/>
              </w:rPr>
              <w:t>**</w:t>
            </w:r>
            <w:r w:rsidRPr="006278A0">
              <w:rPr>
                <w:rFonts w:ascii="宋体" w:eastAsia="宋体" w:hAnsi="宋体" w:cs="Times New Roman"/>
                <w:sz w:val="21"/>
                <w:szCs w:val="21"/>
              </w:rPr>
              <w:t>月</w:t>
            </w:r>
            <w:r w:rsidRPr="006278A0">
              <w:rPr>
                <w:rFonts w:ascii="宋体" w:eastAsia="宋体" w:hAnsi="宋体" w:cs="Times New Roman" w:hint="eastAsia"/>
                <w:sz w:val="21"/>
                <w:szCs w:val="21"/>
              </w:rPr>
              <w:t>**</w:t>
            </w:r>
            <w:r w:rsidRPr="006278A0">
              <w:rPr>
                <w:rFonts w:ascii="宋体" w:eastAsia="宋体" w:hAnsi="宋体" w:cs="Times New Roman"/>
                <w:sz w:val="21"/>
                <w:szCs w:val="21"/>
              </w:rPr>
              <w:t>日</w:t>
            </w:r>
            <w:r w:rsidRPr="006278A0">
              <w:rPr>
                <w:rFonts w:ascii="宋体" w:eastAsia="宋体" w:hAnsi="宋体" w:cs="Times New Roman" w:hint="eastAsia"/>
                <w:sz w:val="21"/>
                <w:szCs w:val="21"/>
              </w:rPr>
              <w:t>——**</w:t>
            </w:r>
            <w:r w:rsidRPr="006278A0">
              <w:rPr>
                <w:rFonts w:ascii="宋体" w:eastAsia="宋体" w:hAnsi="宋体" w:cs="Times New Roman"/>
                <w:sz w:val="21"/>
                <w:szCs w:val="21"/>
              </w:rPr>
              <w:t>月</w:t>
            </w:r>
            <w:r w:rsidRPr="006278A0">
              <w:rPr>
                <w:rFonts w:ascii="宋体" w:eastAsia="宋体" w:hAnsi="宋体" w:cs="Times New Roman" w:hint="eastAsia"/>
                <w:sz w:val="21"/>
                <w:szCs w:val="21"/>
              </w:rPr>
              <w:t>**</w:t>
            </w:r>
            <w:r w:rsidRPr="006278A0">
              <w:rPr>
                <w:rFonts w:ascii="宋体" w:eastAsia="宋体" w:hAnsi="宋体" w:cs="Times New Roman"/>
                <w:sz w:val="21"/>
                <w:szCs w:val="21"/>
              </w:rPr>
              <w:t>日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D6FAB" w:rsidRPr="006278A0" w:rsidRDefault="00C0645D" w:rsidP="005C6F94">
            <w:pPr>
              <w:snapToGrid w:val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6278A0">
              <w:rPr>
                <w:rFonts w:ascii="宋体" w:eastAsia="宋体" w:hAnsi="宋体" w:cs="Times New Roman" w:hint="eastAsia"/>
                <w:sz w:val="21"/>
                <w:szCs w:val="21"/>
              </w:rPr>
              <w:t>在外停留天数</w:t>
            </w:r>
            <w:r w:rsidRPr="006278A0">
              <w:rPr>
                <w:rFonts w:ascii="宋体" w:eastAsia="宋体" w:hAnsi="宋体" w:cs="Times New Roman"/>
                <w:sz w:val="21"/>
                <w:szCs w:val="21"/>
              </w:rPr>
              <w:br/>
            </w:r>
            <w:r w:rsidRPr="006278A0">
              <w:rPr>
                <w:rFonts w:ascii="宋体" w:eastAsia="宋体" w:hAnsi="宋体" w:cs="Times New Roman" w:hint="eastAsia"/>
                <w:sz w:val="21"/>
                <w:szCs w:val="21"/>
              </w:rPr>
              <w:t>（含出入境当天）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:rsidR="005D6FAB" w:rsidRPr="006278A0" w:rsidRDefault="001A4544" w:rsidP="00E7334C">
            <w:pPr>
              <w:snapToGrid w:val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6278A0">
              <w:rPr>
                <w:rFonts w:ascii="宋体" w:eastAsia="宋体" w:hAnsi="宋体" w:cs="Times New Roman" w:hint="eastAsia"/>
                <w:sz w:val="21"/>
                <w:szCs w:val="21"/>
              </w:rPr>
              <w:t>*</w:t>
            </w:r>
            <w:r w:rsidR="008108BF" w:rsidRPr="006278A0">
              <w:rPr>
                <w:rFonts w:ascii="宋体" w:eastAsia="宋体" w:hAnsi="宋体" w:cs="Times New Roman" w:hint="eastAsia"/>
                <w:sz w:val="21"/>
                <w:szCs w:val="21"/>
              </w:rPr>
              <w:t>*</w:t>
            </w:r>
            <w:r w:rsidR="005D6FAB" w:rsidRPr="006278A0">
              <w:rPr>
                <w:rFonts w:ascii="宋体" w:eastAsia="宋体" w:hAnsi="宋体" w:cs="Times New Roman" w:hint="eastAsia"/>
                <w:sz w:val="21"/>
                <w:szCs w:val="21"/>
              </w:rPr>
              <w:t>天</w:t>
            </w:r>
          </w:p>
        </w:tc>
      </w:tr>
      <w:tr w:rsidR="005D6FAB" w:rsidRPr="006278A0" w:rsidTr="00C96408">
        <w:trPr>
          <w:trHeight w:val="550"/>
        </w:trPr>
        <w:tc>
          <w:tcPr>
            <w:tcW w:w="1242" w:type="dxa"/>
            <w:shd w:val="clear" w:color="auto" w:fill="auto"/>
            <w:vAlign w:val="center"/>
          </w:tcPr>
          <w:p w:rsidR="005D6FAB" w:rsidRPr="006278A0" w:rsidRDefault="005D6FAB" w:rsidP="005C6F94">
            <w:pPr>
              <w:snapToGrid w:val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6278A0">
              <w:rPr>
                <w:rFonts w:ascii="宋体" w:eastAsia="宋体" w:hAnsi="宋体" w:cs="Times New Roman" w:hint="eastAsia"/>
                <w:sz w:val="21"/>
                <w:szCs w:val="21"/>
              </w:rPr>
              <w:t>出访任务</w:t>
            </w:r>
          </w:p>
        </w:tc>
        <w:tc>
          <w:tcPr>
            <w:tcW w:w="8505" w:type="dxa"/>
            <w:gridSpan w:val="5"/>
            <w:shd w:val="clear" w:color="auto" w:fill="auto"/>
            <w:vAlign w:val="center"/>
          </w:tcPr>
          <w:p w:rsidR="005D6FAB" w:rsidRPr="003436F3" w:rsidRDefault="006447F6" w:rsidP="003436F3">
            <w:pPr>
              <w:snapToGrid w:val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sz w:val="21"/>
                <w:szCs w:val="21"/>
              </w:rPr>
              <w:t>执行</w:t>
            </w:r>
            <w:r w:rsidR="003436F3" w:rsidRPr="000407CF">
              <w:rPr>
                <w:rFonts w:ascii="宋体" w:eastAsia="宋体" w:hAnsi="宋体" w:cs="Times New Roman" w:hint="eastAsia"/>
                <w:sz w:val="21"/>
                <w:szCs w:val="21"/>
              </w:rPr>
              <w:t>参加***国际会议/访问合作院校、开展合作交流</w:t>
            </w:r>
            <w:r>
              <w:rPr>
                <w:rFonts w:ascii="宋体" w:eastAsia="宋体" w:hAnsi="宋体" w:cs="Times New Roman" w:hint="eastAsia"/>
                <w:sz w:val="21"/>
                <w:szCs w:val="21"/>
              </w:rPr>
              <w:t>任务</w:t>
            </w:r>
          </w:p>
        </w:tc>
      </w:tr>
      <w:tr w:rsidR="005D6FAB" w:rsidRPr="006278A0" w:rsidTr="00C96408">
        <w:trPr>
          <w:trHeight w:val="605"/>
        </w:trPr>
        <w:tc>
          <w:tcPr>
            <w:tcW w:w="1242" w:type="dxa"/>
            <w:shd w:val="clear" w:color="auto" w:fill="auto"/>
            <w:vAlign w:val="center"/>
          </w:tcPr>
          <w:p w:rsidR="005D6FAB" w:rsidRPr="006278A0" w:rsidRDefault="005D6FAB" w:rsidP="005C6F94">
            <w:pPr>
              <w:snapToGrid w:val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6278A0">
              <w:rPr>
                <w:rFonts w:ascii="宋体" w:eastAsia="宋体" w:hAnsi="宋体" w:cs="Times New Roman" w:hint="eastAsia"/>
                <w:sz w:val="21"/>
                <w:szCs w:val="21"/>
              </w:rPr>
              <w:t>团组成员</w:t>
            </w:r>
          </w:p>
        </w:tc>
        <w:tc>
          <w:tcPr>
            <w:tcW w:w="8505" w:type="dxa"/>
            <w:gridSpan w:val="5"/>
            <w:shd w:val="clear" w:color="auto" w:fill="auto"/>
            <w:vAlign w:val="center"/>
          </w:tcPr>
          <w:p w:rsidR="005D6FAB" w:rsidRPr="006278A0" w:rsidRDefault="00CA0BAE" w:rsidP="00811F02">
            <w:pPr>
              <w:snapToGrid w:val="0"/>
              <w:jc w:val="left"/>
              <w:rPr>
                <w:rFonts w:ascii="宋体" w:eastAsia="宋体" w:hAnsi="宋体" w:cs="Times New Roman"/>
                <w:sz w:val="21"/>
                <w:szCs w:val="21"/>
              </w:rPr>
            </w:pPr>
            <w:r w:rsidRPr="006278A0">
              <w:rPr>
                <w:rFonts w:ascii="宋体" w:eastAsia="宋体" w:hAnsi="宋体" w:cs="Times New Roman" w:hint="eastAsia"/>
                <w:sz w:val="21"/>
                <w:szCs w:val="21"/>
              </w:rPr>
              <w:t>团长：</w:t>
            </w:r>
            <w:r w:rsidR="00E32C98" w:rsidRPr="006278A0">
              <w:rPr>
                <w:rFonts w:ascii="宋体" w:eastAsia="宋体" w:hAnsi="宋体" w:cs="Times New Roman" w:hint="eastAsia"/>
                <w:sz w:val="21"/>
                <w:szCs w:val="21"/>
              </w:rPr>
              <w:t>***</w:t>
            </w:r>
            <w:r w:rsidRPr="006278A0">
              <w:rPr>
                <w:rFonts w:ascii="宋体" w:eastAsia="宋体" w:hAnsi="宋体" w:cs="Times New Roman" w:hint="eastAsia"/>
                <w:sz w:val="21"/>
                <w:szCs w:val="21"/>
              </w:rPr>
              <w:t xml:space="preserve">          团员：</w:t>
            </w:r>
            <w:r w:rsidR="00C0645D" w:rsidRPr="006278A0">
              <w:rPr>
                <w:rFonts w:ascii="宋体" w:eastAsia="宋体" w:hAnsi="宋体" w:cs="Times New Roman" w:hint="eastAsia"/>
                <w:sz w:val="21"/>
                <w:szCs w:val="21"/>
              </w:rPr>
              <w:t>***、***、***</w:t>
            </w:r>
          </w:p>
        </w:tc>
      </w:tr>
      <w:tr w:rsidR="00CA0BAE" w:rsidRPr="006278A0" w:rsidTr="00C96408">
        <w:trPr>
          <w:trHeight w:val="738"/>
        </w:trPr>
        <w:tc>
          <w:tcPr>
            <w:tcW w:w="1242" w:type="dxa"/>
            <w:shd w:val="clear" w:color="auto" w:fill="auto"/>
            <w:vAlign w:val="center"/>
          </w:tcPr>
          <w:p w:rsidR="00CA0BAE" w:rsidRPr="006278A0" w:rsidRDefault="00CA0BAE" w:rsidP="00CA0BAE">
            <w:pPr>
              <w:snapToGrid w:val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6278A0">
              <w:rPr>
                <w:rFonts w:ascii="宋体" w:eastAsia="宋体" w:hAnsi="宋体" w:cs="Times New Roman" w:hint="eastAsia"/>
                <w:sz w:val="21"/>
                <w:szCs w:val="21"/>
              </w:rPr>
              <w:t>行前教育</w:t>
            </w:r>
          </w:p>
          <w:p w:rsidR="00CA0BAE" w:rsidRPr="006278A0" w:rsidRDefault="00CA0BAE" w:rsidP="00CA0BAE">
            <w:pPr>
              <w:snapToGrid w:val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6278A0">
              <w:rPr>
                <w:rFonts w:ascii="宋体" w:eastAsia="宋体" w:hAnsi="宋体" w:cs="Times New Roman" w:hint="eastAsia"/>
                <w:sz w:val="21"/>
                <w:szCs w:val="21"/>
              </w:rPr>
              <w:t>时间</w:t>
            </w:r>
          </w:p>
        </w:tc>
        <w:tc>
          <w:tcPr>
            <w:tcW w:w="3633" w:type="dxa"/>
            <w:shd w:val="clear" w:color="auto" w:fill="auto"/>
            <w:vAlign w:val="center"/>
          </w:tcPr>
          <w:p w:rsidR="00CA0BAE" w:rsidRPr="006278A0" w:rsidRDefault="007006D2" w:rsidP="007006D2">
            <w:pPr>
              <w:snapToGrid w:val="0"/>
              <w:jc w:val="center"/>
              <w:rPr>
                <w:rFonts w:ascii="宋体" w:eastAsia="宋体" w:hAnsi="宋体" w:cs="Times New Roman"/>
                <w:color w:val="FF0000"/>
                <w:sz w:val="21"/>
                <w:szCs w:val="21"/>
              </w:rPr>
            </w:pPr>
            <w:r w:rsidRPr="006278A0">
              <w:rPr>
                <w:rFonts w:ascii="宋体" w:eastAsia="宋体" w:hAnsi="宋体" w:cs="Times New Roman"/>
                <w:sz w:val="21"/>
                <w:szCs w:val="21"/>
              </w:rPr>
              <w:t>202</w:t>
            </w:r>
            <w:r w:rsidR="003436F3" w:rsidRPr="006278A0">
              <w:rPr>
                <w:rFonts w:ascii="宋体" w:eastAsia="宋体" w:hAnsi="宋体" w:cs="Times New Roman" w:hint="eastAsia"/>
                <w:sz w:val="21"/>
                <w:szCs w:val="21"/>
              </w:rPr>
              <w:t>*</w:t>
            </w:r>
            <w:r w:rsidRPr="006278A0">
              <w:rPr>
                <w:rFonts w:ascii="宋体" w:eastAsia="宋体" w:hAnsi="宋体" w:cs="Times New Roman" w:hint="eastAsia"/>
                <w:sz w:val="21"/>
                <w:szCs w:val="21"/>
              </w:rPr>
              <w:t>年**月**日</w:t>
            </w:r>
          </w:p>
        </w:tc>
        <w:tc>
          <w:tcPr>
            <w:tcW w:w="2037" w:type="dxa"/>
            <w:gridSpan w:val="3"/>
            <w:shd w:val="clear" w:color="auto" w:fill="auto"/>
            <w:vAlign w:val="center"/>
          </w:tcPr>
          <w:p w:rsidR="00CA0BAE" w:rsidRPr="006278A0" w:rsidRDefault="00CA0BAE" w:rsidP="00CA0BAE">
            <w:pPr>
              <w:snapToGrid w:val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6278A0">
              <w:rPr>
                <w:rFonts w:ascii="宋体" w:eastAsia="宋体" w:hAnsi="宋体" w:cs="Times New Roman" w:hint="eastAsia"/>
                <w:sz w:val="21"/>
                <w:szCs w:val="21"/>
              </w:rPr>
              <w:t>行前教育</w:t>
            </w:r>
          </w:p>
          <w:p w:rsidR="00CA0BAE" w:rsidRPr="006278A0" w:rsidRDefault="00CA0BAE" w:rsidP="00CA0BAE">
            <w:pPr>
              <w:snapToGrid w:val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6278A0">
              <w:rPr>
                <w:rFonts w:ascii="宋体" w:eastAsia="宋体" w:hAnsi="宋体" w:cs="Times New Roman" w:hint="eastAsia"/>
                <w:sz w:val="21"/>
                <w:szCs w:val="21"/>
              </w:rPr>
              <w:t>地点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A0BAE" w:rsidRPr="006278A0" w:rsidRDefault="00E32C98" w:rsidP="00CA0BAE">
            <w:pPr>
              <w:snapToGrid w:val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6278A0">
              <w:rPr>
                <w:rFonts w:ascii="宋体" w:eastAsia="宋体" w:hAnsi="宋体" w:cs="Times New Roman" w:hint="eastAsia"/>
                <w:sz w:val="21"/>
                <w:szCs w:val="21"/>
              </w:rPr>
              <w:t>**楼**室</w:t>
            </w:r>
          </w:p>
        </w:tc>
      </w:tr>
      <w:tr w:rsidR="00DD7201" w:rsidRPr="006278A0" w:rsidTr="00C96408">
        <w:trPr>
          <w:trHeight w:val="6422"/>
        </w:trPr>
        <w:tc>
          <w:tcPr>
            <w:tcW w:w="1242" w:type="dxa"/>
            <w:shd w:val="clear" w:color="auto" w:fill="auto"/>
            <w:vAlign w:val="center"/>
          </w:tcPr>
          <w:p w:rsidR="00DD7201" w:rsidRPr="006278A0" w:rsidRDefault="00592D09" w:rsidP="00697916">
            <w:pPr>
              <w:snapToGrid w:val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6278A0">
              <w:rPr>
                <w:rFonts w:ascii="宋体" w:eastAsia="宋体" w:hAnsi="宋体" w:cs="Times New Roman" w:hint="eastAsia"/>
                <w:sz w:val="21"/>
                <w:szCs w:val="21"/>
              </w:rPr>
              <w:t>行前</w:t>
            </w:r>
            <w:r w:rsidR="00DD7201" w:rsidRPr="006278A0">
              <w:rPr>
                <w:rFonts w:ascii="宋体" w:eastAsia="宋体" w:hAnsi="宋体" w:cs="Times New Roman" w:hint="eastAsia"/>
                <w:sz w:val="21"/>
                <w:szCs w:val="21"/>
              </w:rPr>
              <w:t>教育</w:t>
            </w:r>
            <w:r w:rsidR="00CA0BAE" w:rsidRPr="006278A0">
              <w:rPr>
                <w:rFonts w:ascii="宋体" w:eastAsia="宋体" w:hAnsi="宋体" w:cs="Times New Roman" w:hint="eastAsia"/>
                <w:sz w:val="21"/>
                <w:szCs w:val="21"/>
              </w:rPr>
              <w:t>内容</w:t>
            </w:r>
          </w:p>
        </w:tc>
        <w:tc>
          <w:tcPr>
            <w:tcW w:w="8505" w:type="dxa"/>
            <w:gridSpan w:val="5"/>
            <w:shd w:val="clear" w:color="auto" w:fill="auto"/>
            <w:vAlign w:val="center"/>
          </w:tcPr>
          <w:p w:rsidR="00DD7201" w:rsidRPr="006278A0" w:rsidRDefault="00DD7201" w:rsidP="005C6F94">
            <w:pPr>
              <w:snapToGrid w:val="0"/>
              <w:rPr>
                <w:rFonts w:ascii="宋体" w:eastAsia="宋体" w:hAnsi="宋体" w:cs="Times New Roman"/>
                <w:sz w:val="21"/>
                <w:szCs w:val="21"/>
              </w:rPr>
            </w:pPr>
            <w:r w:rsidRPr="006278A0">
              <w:rPr>
                <w:rFonts w:ascii="宋体" w:eastAsia="宋体" w:hAnsi="宋体" w:cs="Times New Roman" w:hint="eastAsia"/>
                <w:sz w:val="21"/>
                <w:szCs w:val="21"/>
              </w:rPr>
              <w:t>（包括但不限于以下内容）</w:t>
            </w:r>
          </w:p>
          <w:p w:rsidR="006809D8" w:rsidRPr="006278A0" w:rsidRDefault="008D4A7B" w:rsidP="005C6F94">
            <w:pPr>
              <w:snapToGrid w:val="0"/>
              <w:rPr>
                <w:rFonts w:ascii="宋体" w:eastAsia="宋体" w:hAnsi="宋体" w:cs="Times New Roman"/>
                <w:sz w:val="21"/>
                <w:szCs w:val="21"/>
              </w:rPr>
            </w:pPr>
            <w:r w:rsidRPr="006278A0">
              <w:rPr>
                <w:rFonts w:ascii="宋体" w:eastAsia="宋体" w:hAnsi="宋体" w:cs="Times New Roman" w:hint="eastAsia"/>
                <w:sz w:val="21"/>
                <w:szCs w:val="21"/>
              </w:rPr>
              <w:t>一、出访规定教育</w:t>
            </w:r>
          </w:p>
          <w:p w:rsidR="006809D8" w:rsidRPr="006278A0" w:rsidRDefault="006809D8" w:rsidP="005C6F94">
            <w:pPr>
              <w:snapToGrid w:val="0"/>
              <w:rPr>
                <w:rFonts w:ascii="宋体" w:eastAsia="宋体" w:hAnsi="宋体" w:cs="Times New Roman"/>
                <w:sz w:val="21"/>
                <w:szCs w:val="21"/>
              </w:rPr>
            </w:pPr>
            <w:r w:rsidRPr="006278A0">
              <w:rPr>
                <w:rFonts w:ascii="宋体" w:eastAsia="宋体" w:hAnsi="宋体" w:cs="Times New Roman" w:hint="eastAsia"/>
                <w:sz w:val="21"/>
                <w:szCs w:val="21"/>
              </w:rPr>
              <w:t>1.出访团组实行团长负责制，团长负责管理和督促团员遵守各项工作要求；</w:t>
            </w:r>
          </w:p>
          <w:p w:rsidR="006809D8" w:rsidRPr="006278A0" w:rsidRDefault="006809D8" w:rsidP="005C6F94">
            <w:pPr>
              <w:snapToGrid w:val="0"/>
              <w:rPr>
                <w:rFonts w:ascii="宋体" w:eastAsia="宋体" w:hAnsi="宋体" w:cs="Times New Roman"/>
                <w:sz w:val="21"/>
                <w:szCs w:val="21"/>
              </w:rPr>
            </w:pPr>
            <w:r w:rsidRPr="006278A0">
              <w:rPr>
                <w:rFonts w:ascii="宋体" w:eastAsia="宋体" w:hAnsi="宋体" w:cs="Times New Roman" w:hint="eastAsia"/>
                <w:sz w:val="21"/>
                <w:szCs w:val="21"/>
              </w:rPr>
              <w:t>2.在外坚决维护国家主权和利益，维护民族尊严；遵守当地法律法规、风俗习惯；主动接受我国驻外使领馆的领导监督，提高政治敏感性</w:t>
            </w:r>
            <w:r w:rsidR="008D4A7B" w:rsidRPr="006278A0">
              <w:rPr>
                <w:rFonts w:ascii="宋体" w:eastAsia="宋体" w:hAnsi="宋体" w:cs="Times New Roman" w:hint="eastAsia"/>
                <w:sz w:val="21"/>
                <w:szCs w:val="21"/>
              </w:rPr>
              <w:t>；</w:t>
            </w:r>
          </w:p>
          <w:p w:rsidR="006809D8" w:rsidRPr="006278A0" w:rsidRDefault="006809D8" w:rsidP="005C6F94">
            <w:pPr>
              <w:snapToGrid w:val="0"/>
              <w:rPr>
                <w:rFonts w:ascii="宋体" w:eastAsia="宋体" w:hAnsi="宋体" w:cs="Times New Roman"/>
                <w:sz w:val="21"/>
                <w:szCs w:val="21"/>
              </w:rPr>
            </w:pPr>
            <w:r w:rsidRPr="006278A0">
              <w:rPr>
                <w:rFonts w:ascii="宋体" w:eastAsia="宋体" w:hAnsi="宋体" w:cs="Times New Roman" w:hint="eastAsia"/>
                <w:sz w:val="21"/>
                <w:szCs w:val="21"/>
              </w:rPr>
              <w:t>3.</w:t>
            </w:r>
            <w:r w:rsidR="00EA5EF8" w:rsidRPr="006278A0">
              <w:rPr>
                <w:rFonts w:ascii="宋体" w:eastAsia="宋体" w:hAnsi="宋体" w:cs="Times New Roman" w:hint="eastAsia"/>
                <w:sz w:val="21"/>
                <w:szCs w:val="21"/>
              </w:rPr>
              <w:t>严格按照</w:t>
            </w:r>
            <w:r w:rsidR="008D4A7B" w:rsidRPr="006278A0">
              <w:rPr>
                <w:rFonts w:ascii="宋体" w:eastAsia="宋体" w:hAnsi="宋体" w:cs="Times New Roman" w:hint="eastAsia"/>
                <w:sz w:val="21"/>
                <w:szCs w:val="21"/>
              </w:rPr>
              <w:t>批准行程和公务开展在外活动，</w:t>
            </w:r>
            <w:r w:rsidR="00EA5EF8" w:rsidRPr="006278A0">
              <w:rPr>
                <w:rFonts w:ascii="宋体" w:eastAsia="宋体" w:hAnsi="宋体" w:cs="Times New Roman" w:hint="eastAsia"/>
                <w:sz w:val="21"/>
                <w:szCs w:val="21"/>
              </w:rPr>
              <w:t>严禁</w:t>
            </w:r>
            <w:r w:rsidR="00E9622C" w:rsidRPr="006278A0">
              <w:rPr>
                <w:rFonts w:ascii="宋体" w:eastAsia="宋体" w:hAnsi="宋体" w:cs="Times New Roman" w:hint="eastAsia"/>
                <w:sz w:val="21"/>
                <w:szCs w:val="21"/>
              </w:rPr>
              <w:t>擅自改变公务行程（地点、时间）</w:t>
            </w:r>
            <w:r w:rsidR="00EA5EF8" w:rsidRPr="006278A0">
              <w:rPr>
                <w:rFonts w:ascii="宋体" w:eastAsia="宋体" w:hAnsi="宋体" w:cs="Times New Roman" w:hint="eastAsia"/>
                <w:sz w:val="21"/>
                <w:szCs w:val="21"/>
              </w:rPr>
              <w:t>，</w:t>
            </w:r>
            <w:r w:rsidR="008D4A7B" w:rsidRPr="006278A0">
              <w:rPr>
                <w:rFonts w:ascii="宋体" w:eastAsia="宋体" w:hAnsi="宋体" w:cs="Times New Roman" w:hint="eastAsia"/>
                <w:sz w:val="21"/>
                <w:szCs w:val="21"/>
              </w:rPr>
              <w:t>严格执行因公出访经费开支标准，厉行节约，务实高效；</w:t>
            </w:r>
            <w:r w:rsidR="00A34FA0" w:rsidRPr="006278A0">
              <w:rPr>
                <w:rFonts w:ascii="宋体" w:eastAsia="宋体" w:hAnsi="宋体" w:cs="Times New Roman" w:hint="eastAsia"/>
                <w:sz w:val="21"/>
                <w:szCs w:val="21"/>
              </w:rPr>
              <w:t>严禁接受现金、充值卡、昂贵礼物等；</w:t>
            </w:r>
          </w:p>
          <w:p w:rsidR="008D4A7B" w:rsidRPr="006278A0" w:rsidRDefault="008D4A7B" w:rsidP="00EA5EF8">
            <w:pPr>
              <w:snapToGrid w:val="0"/>
              <w:rPr>
                <w:rFonts w:cs="Times New Roman"/>
                <w:sz w:val="21"/>
                <w:szCs w:val="21"/>
              </w:rPr>
            </w:pPr>
            <w:r w:rsidRPr="006278A0">
              <w:rPr>
                <w:rFonts w:ascii="宋体" w:eastAsia="宋体" w:hAnsi="宋体" w:cs="Times New Roman" w:hint="eastAsia"/>
                <w:sz w:val="21"/>
                <w:szCs w:val="21"/>
              </w:rPr>
              <w:t>4.</w:t>
            </w:r>
            <w:r w:rsidR="00A34FA0" w:rsidRPr="006278A0">
              <w:rPr>
                <w:rFonts w:ascii="宋体" w:eastAsia="宋体" w:hAnsi="宋体" w:cs="Times New Roman" w:hint="eastAsia"/>
                <w:sz w:val="21"/>
                <w:szCs w:val="21"/>
              </w:rPr>
              <w:t xml:space="preserve"> 未经审批,不得擅自接受境外媒体采访；</w:t>
            </w:r>
            <w:r w:rsidRPr="006278A0">
              <w:rPr>
                <w:rFonts w:ascii="宋体" w:eastAsia="宋体" w:hAnsi="宋体" w:cs="Times New Roman" w:hint="eastAsia"/>
                <w:sz w:val="21"/>
                <w:szCs w:val="21"/>
              </w:rPr>
              <w:t>严格执行因私外出请示汇报制度，</w:t>
            </w:r>
            <w:r w:rsidR="00EA5EF8" w:rsidRPr="006278A0">
              <w:rPr>
                <w:rFonts w:ascii="宋体" w:eastAsia="宋体" w:hAnsi="宋体" w:cs="Times New Roman" w:hint="eastAsia"/>
                <w:sz w:val="21"/>
                <w:szCs w:val="21"/>
              </w:rPr>
              <w:t>严禁</w:t>
            </w:r>
            <w:r w:rsidR="00E9622C" w:rsidRPr="006278A0">
              <w:rPr>
                <w:rFonts w:ascii="宋体" w:eastAsia="宋体" w:hAnsi="宋体" w:cs="Times New Roman" w:hint="eastAsia"/>
                <w:sz w:val="21"/>
                <w:szCs w:val="21"/>
              </w:rPr>
              <w:t>参加未申报的宴请、聚会、派对</w:t>
            </w:r>
            <w:r w:rsidR="00EA5EF8" w:rsidRPr="006278A0">
              <w:rPr>
                <w:rFonts w:ascii="宋体" w:eastAsia="宋体" w:hAnsi="宋体" w:cs="Times New Roman" w:hint="eastAsia"/>
                <w:sz w:val="21"/>
                <w:szCs w:val="21"/>
              </w:rPr>
              <w:t>，严禁</w:t>
            </w:r>
            <w:r w:rsidRPr="006278A0">
              <w:rPr>
                <w:rFonts w:ascii="宋体" w:eastAsia="宋体" w:hAnsi="宋体" w:cs="Times New Roman" w:hint="eastAsia"/>
                <w:sz w:val="21"/>
                <w:szCs w:val="21"/>
              </w:rPr>
              <w:t>参与涉及赌博、色情</w:t>
            </w:r>
            <w:r w:rsidR="00D10D08" w:rsidRPr="006278A0">
              <w:rPr>
                <w:rFonts w:ascii="宋体" w:eastAsia="宋体" w:hAnsi="宋体" w:cs="Times New Roman" w:hint="eastAsia"/>
                <w:sz w:val="21"/>
                <w:szCs w:val="21"/>
              </w:rPr>
              <w:t>、毒品</w:t>
            </w:r>
            <w:r w:rsidRPr="006278A0">
              <w:rPr>
                <w:rFonts w:ascii="宋体" w:eastAsia="宋体" w:hAnsi="宋体" w:cs="Times New Roman" w:hint="eastAsia"/>
                <w:sz w:val="21"/>
                <w:szCs w:val="21"/>
              </w:rPr>
              <w:t>等违法活动；</w:t>
            </w:r>
          </w:p>
          <w:p w:rsidR="006809D8" w:rsidRPr="006278A0" w:rsidRDefault="008D4A7B" w:rsidP="005C6F94">
            <w:pPr>
              <w:snapToGrid w:val="0"/>
              <w:rPr>
                <w:rFonts w:ascii="宋体" w:eastAsia="宋体" w:hAnsi="宋体" w:cs="Times New Roman"/>
                <w:sz w:val="21"/>
                <w:szCs w:val="21"/>
              </w:rPr>
            </w:pPr>
            <w:r w:rsidRPr="006278A0">
              <w:rPr>
                <w:rFonts w:ascii="宋体" w:eastAsia="宋体" w:hAnsi="宋体" w:cs="Times New Roman" w:hint="eastAsia"/>
                <w:sz w:val="21"/>
                <w:szCs w:val="21"/>
              </w:rPr>
              <w:t>5.</w:t>
            </w:r>
            <w:r w:rsidR="00A34FA0" w:rsidRPr="006278A0">
              <w:rPr>
                <w:rFonts w:ascii="宋体" w:eastAsia="宋体" w:hAnsi="宋体" w:cs="Times New Roman" w:hint="eastAsia"/>
                <w:sz w:val="21"/>
                <w:szCs w:val="21"/>
              </w:rPr>
              <w:t>在外期间由团长本人或专人</w:t>
            </w:r>
            <w:r w:rsidRPr="006278A0">
              <w:rPr>
                <w:rFonts w:ascii="宋体" w:eastAsia="宋体" w:hAnsi="宋体" w:cs="Times New Roman" w:hint="eastAsia"/>
                <w:sz w:val="21"/>
                <w:szCs w:val="21"/>
              </w:rPr>
              <w:t>保管因公证照；</w:t>
            </w:r>
            <w:r w:rsidR="00A34FA0" w:rsidRPr="006278A0">
              <w:rPr>
                <w:rFonts w:ascii="宋体" w:eastAsia="宋体" w:hAnsi="宋体" w:cs="Times New Roman" w:hint="eastAsia"/>
                <w:sz w:val="21"/>
                <w:szCs w:val="21"/>
              </w:rPr>
              <w:t>因公证照</w:t>
            </w:r>
            <w:r w:rsidR="001266C5" w:rsidRPr="006278A0">
              <w:rPr>
                <w:rFonts w:ascii="宋体" w:eastAsia="宋体" w:hAnsi="宋体" w:cs="Times New Roman" w:hint="eastAsia"/>
                <w:sz w:val="21"/>
                <w:szCs w:val="21"/>
              </w:rPr>
              <w:t>等</w:t>
            </w:r>
            <w:r w:rsidR="00A34FA0" w:rsidRPr="006278A0">
              <w:rPr>
                <w:rFonts w:ascii="宋体" w:eastAsia="宋体" w:hAnsi="宋体" w:cs="Times New Roman" w:hint="eastAsia"/>
                <w:sz w:val="21"/>
                <w:szCs w:val="21"/>
              </w:rPr>
              <w:t>相关信息严禁在社交媒体</w:t>
            </w:r>
            <w:r w:rsidR="001266C5" w:rsidRPr="006278A0">
              <w:rPr>
                <w:rFonts w:ascii="宋体" w:eastAsia="宋体" w:hAnsi="宋体" w:cs="Times New Roman" w:hint="eastAsia"/>
                <w:sz w:val="21"/>
                <w:szCs w:val="21"/>
              </w:rPr>
              <w:t>上发布</w:t>
            </w:r>
            <w:r w:rsidR="00A34FA0" w:rsidRPr="006278A0">
              <w:rPr>
                <w:rFonts w:ascii="宋体" w:eastAsia="宋体" w:hAnsi="宋体" w:cs="Times New Roman" w:hint="eastAsia"/>
                <w:sz w:val="21"/>
                <w:szCs w:val="21"/>
              </w:rPr>
              <w:t>；</w:t>
            </w:r>
          </w:p>
          <w:p w:rsidR="006809D8" w:rsidRPr="006278A0" w:rsidRDefault="008D4A7B" w:rsidP="005C6F94">
            <w:pPr>
              <w:snapToGrid w:val="0"/>
              <w:rPr>
                <w:rFonts w:ascii="宋体" w:eastAsia="宋体" w:hAnsi="宋体" w:cs="Times New Roman"/>
                <w:sz w:val="21"/>
                <w:szCs w:val="21"/>
              </w:rPr>
            </w:pPr>
            <w:r w:rsidRPr="006278A0">
              <w:rPr>
                <w:rFonts w:ascii="宋体" w:eastAsia="宋体" w:hAnsi="宋体" w:cs="Times New Roman" w:hint="eastAsia"/>
                <w:sz w:val="21"/>
                <w:szCs w:val="21"/>
              </w:rPr>
              <w:t>6.《出访须知》所规定的其他内容。</w:t>
            </w:r>
          </w:p>
          <w:p w:rsidR="006809D8" w:rsidRPr="006278A0" w:rsidRDefault="008D4A7B" w:rsidP="005C6F94">
            <w:pPr>
              <w:snapToGrid w:val="0"/>
              <w:rPr>
                <w:rFonts w:ascii="宋体" w:eastAsia="宋体" w:hAnsi="宋体" w:cs="Times New Roman"/>
                <w:sz w:val="21"/>
                <w:szCs w:val="21"/>
              </w:rPr>
            </w:pPr>
            <w:r w:rsidRPr="006278A0">
              <w:rPr>
                <w:rFonts w:ascii="宋体" w:eastAsia="宋体" w:hAnsi="宋体" w:cs="Times New Roman" w:hint="eastAsia"/>
                <w:sz w:val="21"/>
                <w:szCs w:val="21"/>
              </w:rPr>
              <w:t>二、</w:t>
            </w:r>
            <w:r w:rsidR="00CC3912" w:rsidRPr="006278A0">
              <w:rPr>
                <w:rFonts w:ascii="宋体" w:eastAsia="宋体" w:hAnsi="宋体" w:cs="Times New Roman" w:hint="eastAsia"/>
                <w:sz w:val="21"/>
                <w:szCs w:val="21"/>
              </w:rPr>
              <w:t>意识形态及</w:t>
            </w:r>
            <w:r w:rsidRPr="006278A0">
              <w:rPr>
                <w:rFonts w:ascii="宋体" w:eastAsia="宋体" w:hAnsi="宋体" w:cs="Times New Roman" w:hint="eastAsia"/>
                <w:sz w:val="21"/>
                <w:szCs w:val="21"/>
              </w:rPr>
              <w:t>保密工作教育</w:t>
            </w:r>
          </w:p>
          <w:p w:rsidR="00CC3912" w:rsidRPr="006278A0" w:rsidRDefault="00CC3912" w:rsidP="005C6F94">
            <w:pPr>
              <w:snapToGrid w:val="0"/>
              <w:rPr>
                <w:rFonts w:ascii="宋体" w:eastAsia="宋体" w:hAnsi="宋体" w:cs="Times New Roman"/>
                <w:sz w:val="21"/>
                <w:szCs w:val="21"/>
              </w:rPr>
            </w:pPr>
            <w:r w:rsidRPr="006278A0">
              <w:rPr>
                <w:rFonts w:ascii="宋体" w:eastAsia="宋体" w:hAnsi="宋体" w:cs="Times New Roman" w:hint="eastAsia"/>
                <w:sz w:val="21"/>
                <w:szCs w:val="21"/>
              </w:rPr>
              <w:t>1. 意识形态教育：提高政治敏感性，注意防范反华敌对势力，增强风险防范意识，时刻保持高度警惕</w:t>
            </w:r>
            <w:r w:rsidR="00850531" w:rsidRPr="006278A0">
              <w:rPr>
                <w:rFonts w:ascii="宋体" w:eastAsia="宋体" w:hAnsi="宋体" w:cs="Times New Roman" w:hint="eastAsia"/>
                <w:sz w:val="21"/>
                <w:szCs w:val="21"/>
              </w:rPr>
              <w:t>；</w:t>
            </w:r>
          </w:p>
          <w:p w:rsidR="00DD7201" w:rsidRPr="006278A0" w:rsidRDefault="00CC3912" w:rsidP="005C6F94">
            <w:pPr>
              <w:snapToGrid w:val="0"/>
              <w:rPr>
                <w:rFonts w:ascii="宋体" w:eastAsia="宋体" w:hAnsi="宋体" w:cs="Times New Roman"/>
                <w:sz w:val="21"/>
                <w:szCs w:val="21"/>
              </w:rPr>
            </w:pPr>
            <w:r w:rsidRPr="006278A0">
              <w:rPr>
                <w:rFonts w:ascii="宋体" w:eastAsia="宋体" w:hAnsi="宋体" w:cs="Times New Roman" w:hint="eastAsia"/>
                <w:sz w:val="21"/>
                <w:szCs w:val="21"/>
              </w:rPr>
              <w:t>2</w:t>
            </w:r>
            <w:r w:rsidR="00DD7201" w:rsidRPr="006278A0">
              <w:rPr>
                <w:rFonts w:ascii="宋体" w:eastAsia="宋体" w:hAnsi="宋体" w:cs="Times New Roman" w:hint="eastAsia"/>
                <w:sz w:val="21"/>
                <w:szCs w:val="21"/>
              </w:rPr>
              <w:t>.保密形势和政策教育；</w:t>
            </w:r>
          </w:p>
          <w:p w:rsidR="00DD7201" w:rsidRPr="006278A0" w:rsidRDefault="00CC3912" w:rsidP="005C6F94">
            <w:pPr>
              <w:snapToGrid w:val="0"/>
              <w:rPr>
                <w:rFonts w:ascii="宋体" w:eastAsia="宋体" w:hAnsi="宋体" w:cs="Times New Roman"/>
                <w:sz w:val="21"/>
                <w:szCs w:val="21"/>
              </w:rPr>
            </w:pPr>
            <w:r w:rsidRPr="006278A0">
              <w:rPr>
                <w:rFonts w:ascii="宋体" w:eastAsia="宋体" w:hAnsi="宋体" w:cs="Times New Roman" w:hint="eastAsia"/>
                <w:sz w:val="21"/>
                <w:szCs w:val="21"/>
              </w:rPr>
              <w:t>3</w:t>
            </w:r>
            <w:r w:rsidR="00DD7201" w:rsidRPr="006278A0">
              <w:rPr>
                <w:rFonts w:ascii="宋体" w:eastAsia="宋体" w:hAnsi="宋体" w:cs="Times New Roman" w:hint="eastAsia"/>
                <w:sz w:val="21"/>
                <w:szCs w:val="21"/>
              </w:rPr>
              <w:t>.出国（境）期间自觉遵守国家法律、严格执行保密规定；</w:t>
            </w:r>
          </w:p>
          <w:p w:rsidR="00DD7201" w:rsidRPr="006278A0" w:rsidRDefault="00CC3912" w:rsidP="005C6F94">
            <w:pPr>
              <w:snapToGrid w:val="0"/>
              <w:rPr>
                <w:rFonts w:ascii="宋体" w:eastAsia="宋体" w:hAnsi="宋体" w:cs="Times New Roman"/>
                <w:sz w:val="21"/>
                <w:szCs w:val="21"/>
              </w:rPr>
            </w:pPr>
            <w:r w:rsidRPr="006278A0">
              <w:rPr>
                <w:rFonts w:ascii="宋体" w:eastAsia="宋体" w:hAnsi="宋体" w:cs="Times New Roman" w:hint="eastAsia"/>
                <w:sz w:val="21"/>
                <w:szCs w:val="21"/>
              </w:rPr>
              <w:t>4</w:t>
            </w:r>
            <w:r w:rsidR="00DD7201" w:rsidRPr="006278A0">
              <w:rPr>
                <w:rFonts w:ascii="宋体" w:eastAsia="宋体" w:hAnsi="宋体" w:cs="Times New Roman" w:hint="eastAsia"/>
                <w:sz w:val="21"/>
                <w:szCs w:val="21"/>
              </w:rPr>
              <w:t>.</w:t>
            </w:r>
            <w:r w:rsidR="008D4A7B" w:rsidRPr="006278A0">
              <w:rPr>
                <w:rFonts w:ascii="宋体" w:eastAsia="宋体" w:hAnsi="宋体" w:cs="Times New Roman" w:hint="eastAsia"/>
                <w:sz w:val="21"/>
                <w:szCs w:val="21"/>
              </w:rPr>
              <w:t>未经批准，不携带涉密载体；不在非保密场所谈论涉密事项，不泄露国家秘密和商业秘密</w:t>
            </w:r>
            <w:r w:rsidR="00850531" w:rsidRPr="006278A0">
              <w:rPr>
                <w:rFonts w:ascii="宋体" w:eastAsia="宋体" w:hAnsi="宋体" w:cs="Times New Roman" w:hint="eastAsia"/>
                <w:sz w:val="21"/>
                <w:szCs w:val="21"/>
              </w:rPr>
              <w:t>；</w:t>
            </w:r>
          </w:p>
          <w:p w:rsidR="00850531" w:rsidRPr="006278A0" w:rsidRDefault="00850531" w:rsidP="005C6F94">
            <w:pPr>
              <w:snapToGrid w:val="0"/>
              <w:rPr>
                <w:rFonts w:ascii="宋体" w:eastAsia="宋体" w:hAnsi="宋体" w:cs="Times New Roman"/>
                <w:sz w:val="21"/>
                <w:szCs w:val="21"/>
              </w:rPr>
            </w:pPr>
            <w:r w:rsidRPr="006278A0">
              <w:rPr>
                <w:rFonts w:ascii="宋体" w:eastAsia="宋体" w:hAnsi="宋体" w:cs="Times New Roman" w:hint="eastAsia"/>
                <w:sz w:val="21"/>
                <w:szCs w:val="21"/>
              </w:rPr>
              <w:t>5</w:t>
            </w:r>
            <w:r w:rsidRPr="006278A0">
              <w:rPr>
                <w:rFonts w:ascii="宋体" w:eastAsia="宋体" w:hAnsi="宋体" w:cs="Times New Roman"/>
                <w:sz w:val="21"/>
                <w:szCs w:val="21"/>
              </w:rPr>
              <w:t>.</w:t>
            </w:r>
            <w:r w:rsidRPr="006278A0">
              <w:rPr>
                <w:rFonts w:ascii="宋体" w:eastAsia="宋体" w:hAnsi="宋体" w:cs="Times New Roman" w:hint="eastAsia"/>
                <w:sz w:val="21"/>
                <w:szCs w:val="21"/>
              </w:rPr>
              <w:t>风险和安全提醒，熟记针对可能存在风险的具体应对盘查口径及安全稳妥的联系渠道，掌握如被扣押或调查的应急工作处置预案内容。</w:t>
            </w:r>
          </w:p>
          <w:p w:rsidR="00DD7201" w:rsidRPr="006278A0" w:rsidRDefault="008D4A7B" w:rsidP="005C6F94">
            <w:pPr>
              <w:snapToGrid w:val="0"/>
              <w:rPr>
                <w:rFonts w:ascii="宋体" w:eastAsia="宋体" w:hAnsi="宋体" w:cs="Times New Roman"/>
                <w:sz w:val="21"/>
                <w:szCs w:val="21"/>
              </w:rPr>
            </w:pPr>
            <w:r w:rsidRPr="006278A0">
              <w:rPr>
                <w:rFonts w:ascii="宋体" w:eastAsia="宋体" w:hAnsi="宋体" w:cs="Times New Roman" w:hint="eastAsia"/>
                <w:sz w:val="21"/>
                <w:szCs w:val="21"/>
              </w:rPr>
              <w:t>三、其他教育</w:t>
            </w:r>
          </w:p>
          <w:p w:rsidR="008D4A7B" w:rsidRPr="006278A0" w:rsidRDefault="008D4A7B" w:rsidP="005C6F94">
            <w:pPr>
              <w:snapToGrid w:val="0"/>
              <w:rPr>
                <w:rFonts w:ascii="宋体" w:eastAsia="宋体" w:hAnsi="宋体" w:cs="Times New Roman"/>
                <w:sz w:val="21"/>
                <w:szCs w:val="21"/>
              </w:rPr>
            </w:pPr>
            <w:r w:rsidRPr="006278A0">
              <w:rPr>
                <w:rFonts w:ascii="宋体" w:eastAsia="宋体" w:hAnsi="宋体" w:cs="Times New Roman" w:hint="eastAsia"/>
                <w:sz w:val="21"/>
                <w:szCs w:val="21"/>
              </w:rPr>
              <w:t>1.安全教育：</w:t>
            </w:r>
            <w:r w:rsidR="00472F63" w:rsidRPr="006278A0">
              <w:rPr>
                <w:rFonts w:ascii="宋体" w:eastAsia="宋体" w:hAnsi="宋体" w:cs="Times New Roman" w:hint="eastAsia"/>
                <w:sz w:val="21"/>
                <w:szCs w:val="21"/>
              </w:rPr>
              <w:t>团组成员均需购买境外人身</w:t>
            </w:r>
            <w:r w:rsidR="00313C08" w:rsidRPr="006278A0">
              <w:rPr>
                <w:rFonts w:ascii="宋体" w:eastAsia="宋体" w:hAnsi="宋体" w:cs="Times New Roman" w:hint="eastAsia"/>
                <w:sz w:val="21"/>
                <w:szCs w:val="21"/>
              </w:rPr>
              <w:t>医疗意外</w:t>
            </w:r>
            <w:r w:rsidR="00472F63" w:rsidRPr="006278A0">
              <w:rPr>
                <w:rFonts w:ascii="宋体" w:eastAsia="宋体" w:hAnsi="宋体" w:cs="Times New Roman" w:hint="eastAsia"/>
                <w:sz w:val="21"/>
                <w:szCs w:val="21"/>
              </w:rPr>
              <w:t>保险并确认身体健康状况能够承担出国（境）任务，</w:t>
            </w:r>
            <w:r w:rsidRPr="006278A0">
              <w:rPr>
                <w:rFonts w:ascii="宋体" w:eastAsia="宋体" w:hAnsi="宋体" w:cs="Times New Roman" w:hint="eastAsia"/>
                <w:sz w:val="21"/>
                <w:szCs w:val="21"/>
              </w:rPr>
              <w:t>在外注意人身、财产安全，妥善保管因公证照；</w:t>
            </w:r>
            <w:r w:rsidR="00015444" w:rsidRPr="006278A0">
              <w:rPr>
                <w:rFonts w:ascii="宋体" w:eastAsia="宋体" w:hAnsi="宋体" w:cs="Times New Roman" w:hint="eastAsia"/>
                <w:sz w:val="21"/>
                <w:szCs w:val="21"/>
              </w:rPr>
              <w:t>若带领学生出国（境），负责老师需提前做好安全预案，管理和督促学生在外遵守各项规定，保障学生人身、财产安全。</w:t>
            </w:r>
          </w:p>
          <w:p w:rsidR="00DD7201" w:rsidRPr="006278A0" w:rsidRDefault="008D4A7B" w:rsidP="00BA7C66">
            <w:pPr>
              <w:snapToGrid w:val="0"/>
              <w:rPr>
                <w:rFonts w:ascii="宋体" w:eastAsia="宋体" w:hAnsi="宋体" w:cs="Times New Roman"/>
                <w:sz w:val="21"/>
                <w:szCs w:val="21"/>
              </w:rPr>
            </w:pPr>
            <w:r w:rsidRPr="006278A0">
              <w:rPr>
                <w:rFonts w:ascii="宋体" w:eastAsia="宋体" w:hAnsi="宋体" w:cs="Times New Roman" w:hint="eastAsia"/>
                <w:sz w:val="21"/>
                <w:szCs w:val="21"/>
              </w:rPr>
              <w:t>2.涉外礼仪教育</w:t>
            </w:r>
            <w:r w:rsidR="00986508" w:rsidRPr="006278A0">
              <w:rPr>
                <w:rFonts w:ascii="宋体" w:eastAsia="宋体" w:hAnsi="宋体" w:cs="Times New Roman" w:hint="eastAsia"/>
                <w:sz w:val="21"/>
                <w:szCs w:val="21"/>
              </w:rPr>
              <w:t>。</w:t>
            </w:r>
          </w:p>
        </w:tc>
      </w:tr>
      <w:tr w:rsidR="00DD7201" w:rsidRPr="006278A0" w:rsidTr="00C96408">
        <w:trPr>
          <w:trHeight w:val="1276"/>
        </w:trPr>
        <w:tc>
          <w:tcPr>
            <w:tcW w:w="9747" w:type="dxa"/>
            <w:gridSpan w:val="6"/>
            <w:shd w:val="clear" w:color="auto" w:fill="auto"/>
            <w:vAlign w:val="center"/>
          </w:tcPr>
          <w:p w:rsidR="00CA0BAE" w:rsidRPr="006278A0" w:rsidRDefault="00037839" w:rsidP="00CA0BAE">
            <w:pPr>
              <w:snapToGrid w:val="0"/>
              <w:spacing w:line="440" w:lineRule="exact"/>
              <w:jc w:val="left"/>
              <w:rPr>
                <w:rFonts w:ascii="宋体" w:eastAsia="宋体" w:hAnsi="宋体" w:cs="Times New Roman"/>
                <w:sz w:val="21"/>
                <w:szCs w:val="21"/>
              </w:rPr>
            </w:pPr>
            <w:r w:rsidRPr="006278A0">
              <w:rPr>
                <w:rFonts w:ascii="宋体" w:eastAsia="宋体" w:hAnsi="宋体" w:cs="Times New Roman" w:hint="eastAsia"/>
                <w:sz w:val="21"/>
                <w:szCs w:val="21"/>
              </w:rPr>
              <w:t>已根据上级相关规定对出访团组开展行前教育</w:t>
            </w:r>
            <w:r w:rsidR="008E5BD2" w:rsidRPr="006278A0">
              <w:rPr>
                <w:rFonts w:ascii="宋体" w:eastAsia="宋体" w:hAnsi="宋体" w:cs="Times New Roman" w:hint="eastAsia"/>
                <w:sz w:val="21"/>
                <w:szCs w:val="21"/>
              </w:rPr>
              <w:t>,并对以下情况进行了核对：</w:t>
            </w:r>
          </w:p>
          <w:p w:rsidR="00481642" w:rsidRPr="006278A0" w:rsidRDefault="00481642" w:rsidP="008455B8">
            <w:pPr>
              <w:pStyle w:val="TableParagraph"/>
              <w:spacing w:before="32" w:line="373" w:lineRule="exact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6278A0">
              <w:rPr>
                <w:rFonts w:ascii="宋体" w:eastAsia="宋体" w:hAnsi="宋体" w:cs="Times New Roman"/>
                <w:b/>
                <w:bCs/>
                <w:kern w:val="2"/>
                <w:sz w:val="21"/>
                <w:szCs w:val="21"/>
              </w:rPr>
              <w:t>1</w:t>
            </w:r>
            <w:r w:rsidR="008E5BD2" w:rsidRPr="006278A0">
              <w:rPr>
                <w:rFonts w:ascii="宋体" w:eastAsia="宋体" w:hAnsi="宋体" w:cs="Times New Roman" w:hint="eastAsia"/>
                <w:b/>
                <w:bCs/>
                <w:kern w:val="2"/>
                <w:sz w:val="21"/>
                <w:szCs w:val="21"/>
              </w:rPr>
              <w:t>.</w:t>
            </w:r>
            <w:r w:rsidR="002A35E2" w:rsidRPr="006278A0">
              <w:rPr>
                <w:rFonts w:ascii="宋体" w:eastAsia="宋体" w:hAnsi="宋体" w:cs="Times New Roman" w:hint="eastAsia"/>
                <w:b/>
                <w:bCs/>
                <w:kern w:val="2"/>
                <w:sz w:val="21"/>
                <w:szCs w:val="21"/>
              </w:rPr>
              <w:t>往返</w:t>
            </w:r>
            <w:r w:rsidRPr="006278A0">
              <w:rPr>
                <w:rFonts w:ascii="宋体" w:eastAsia="宋体" w:hAnsi="宋体" w:cs="Times New Roman" w:hint="eastAsia"/>
                <w:b/>
                <w:bCs/>
                <w:kern w:val="2"/>
                <w:sz w:val="21"/>
                <w:szCs w:val="21"/>
              </w:rPr>
              <w:t>机票</w:t>
            </w:r>
            <w:r w:rsidR="008C175E" w:rsidRPr="006278A0">
              <w:rPr>
                <w:rFonts w:ascii="宋体" w:eastAsia="宋体" w:hAnsi="宋体" w:cs="Times New Roman" w:hint="eastAsia"/>
                <w:b/>
                <w:bCs/>
                <w:kern w:val="2"/>
                <w:sz w:val="21"/>
                <w:szCs w:val="21"/>
              </w:rPr>
              <w:t>、车票</w:t>
            </w:r>
            <w:r w:rsidR="008E5BD2" w:rsidRPr="006278A0">
              <w:rPr>
                <w:rFonts w:ascii="宋体" w:eastAsia="宋体" w:hAnsi="宋体" w:cs="Times New Roman" w:hint="eastAsia"/>
                <w:b/>
                <w:bCs/>
                <w:kern w:val="2"/>
                <w:sz w:val="21"/>
                <w:szCs w:val="21"/>
              </w:rPr>
              <w:t>等</w:t>
            </w:r>
            <w:r w:rsidRPr="006278A0"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>与批准</w:t>
            </w:r>
            <w:r w:rsidR="00D62B1F" w:rsidRPr="006278A0"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>出访</w:t>
            </w:r>
            <w:r w:rsidRPr="006278A0"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>时段（含出入境</w:t>
            </w:r>
            <w:r w:rsidR="008455B8" w:rsidRPr="006278A0"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>当天</w:t>
            </w:r>
            <w:r w:rsidRPr="006278A0"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>）</w:t>
            </w:r>
            <w:r w:rsidR="006242DB" w:rsidRPr="006278A0"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>的</w:t>
            </w:r>
            <w:r w:rsidRPr="006278A0"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>地点和行程是否一致</w:t>
            </w:r>
            <w:r w:rsidR="005C4441" w:rsidRPr="006278A0"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>？</w:t>
            </w:r>
            <w:r w:rsidRPr="006278A0"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>是</w:t>
            </w:r>
            <w:r w:rsidR="00131E0A" w:rsidRPr="006278A0"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>√</w:t>
            </w:r>
            <w:r w:rsidRPr="006278A0"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>否□</w:t>
            </w:r>
          </w:p>
          <w:p w:rsidR="00481642" w:rsidRPr="006278A0" w:rsidRDefault="00481642" w:rsidP="008455B8">
            <w:pPr>
              <w:pStyle w:val="TableParagraph"/>
              <w:spacing w:before="32" w:line="373" w:lineRule="exact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6278A0">
              <w:rPr>
                <w:rFonts w:ascii="宋体" w:eastAsia="宋体" w:hAnsi="宋体" w:cs="Times New Roman"/>
                <w:b/>
                <w:bCs/>
                <w:kern w:val="2"/>
                <w:sz w:val="21"/>
                <w:szCs w:val="21"/>
              </w:rPr>
              <w:t>2</w:t>
            </w:r>
            <w:r w:rsidR="008E5BD2" w:rsidRPr="006278A0">
              <w:rPr>
                <w:rFonts w:ascii="宋体" w:eastAsia="宋体" w:hAnsi="宋体" w:cs="Times New Roman" w:hint="eastAsia"/>
                <w:b/>
                <w:bCs/>
                <w:kern w:val="2"/>
                <w:sz w:val="21"/>
                <w:szCs w:val="21"/>
              </w:rPr>
              <w:t>.</w:t>
            </w:r>
            <w:r w:rsidR="008455B8" w:rsidRPr="006278A0">
              <w:rPr>
                <w:rFonts w:ascii="宋体" w:eastAsia="宋体" w:hAnsi="宋体" w:cs="Times New Roman" w:hint="eastAsia"/>
                <w:b/>
                <w:bCs/>
                <w:kern w:val="2"/>
                <w:sz w:val="21"/>
                <w:szCs w:val="21"/>
              </w:rPr>
              <w:t>境外</w:t>
            </w:r>
            <w:r w:rsidRPr="006278A0">
              <w:rPr>
                <w:rFonts w:ascii="宋体" w:eastAsia="宋体" w:hAnsi="宋体" w:cs="Times New Roman" w:hint="eastAsia"/>
                <w:b/>
                <w:bCs/>
                <w:kern w:val="2"/>
                <w:sz w:val="21"/>
                <w:szCs w:val="21"/>
              </w:rPr>
              <w:t>保险</w:t>
            </w:r>
            <w:r w:rsidR="0038779E" w:rsidRPr="006278A0"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>是否</w:t>
            </w:r>
            <w:r w:rsidR="008455B8" w:rsidRPr="006278A0"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>涵盖出访</w:t>
            </w:r>
            <w:r w:rsidRPr="006278A0"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>时段</w:t>
            </w:r>
            <w:r w:rsidR="00221B8D" w:rsidRPr="006278A0"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>（含出入境当天）</w:t>
            </w:r>
            <w:r w:rsidR="005C4441" w:rsidRPr="006278A0"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>人身、</w:t>
            </w:r>
            <w:r w:rsidR="00BE2F6C" w:rsidRPr="006278A0"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>意外、</w:t>
            </w:r>
            <w:r w:rsidR="00294DDA" w:rsidRPr="006278A0"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>医疗等保险要求</w:t>
            </w:r>
            <w:r w:rsidR="005C4441" w:rsidRPr="006278A0"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>？</w:t>
            </w:r>
            <w:r w:rsidRPr="006278A0"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>是</w:t>
            </w:r>
            <w:r w:rsidR="00131E0A" w:rsidRPr="006278A0"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>√</w:t>
            </w:r>
            <w:r w:rsidRPr="006278A0"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>否□</w:t>
            </w:r>
          </w:p>
          <w:p w:rsidR="000D0D9C" w:rsidRDefault="000D0D9C" w:rsidP="00CA0BAE">
            <w:pPr>
              <w:snapToGrid w:val="0"/>
              <w:spacing w:line="440" w:lineRule="exact"/>
              <w:jc w:val="left"/>
              <w:rPr>
                <w:rFonts w:ascii="宋体" w:eastAsia="宋体" w:hAnsi="宋体" w:cs="Times New Roman"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sz w:val="21"/>
                <w:szCs w:val="21"/>
              </w:rPr>
              <w:t xml:space="preserve">外事经办人：（签字） </w:t>
            </w:r>
            <w:r w:rsidR="003C4C43">
              <w:rPr>
                <w:rFonts w:ascii="宋体" w:eastAsia="宋体" w:hAnsi="宋体" w:cs="Times New Roman" w:hint="eastAsia"/>
                <w:sz w:val="21"/>
                <w:szCs w:val="21"/>
              </w:rPr>
              <w:t xml:space="preserve">      </w:t>
            </w:r>
            <w:r w:rsidRPr="006278A0">
              <w:rPr>
                <w:rFonts w:ascii="宋体" w:eastAsia="宋体" w:hAnsi="宋体" w:cs="Times New Roman" w:hint="eastAsia"/>
                <w:sz w:val="21"/>
                <w:szCs w:val="21"/>
              </w:rPr>
              <w:t>（单位公章）</w:t>
            </w:r>
          </w:p>
          <w:p w:rsidR="00DD7201" w:rsidRPr="006278A0" w:rsidRDefault="00037839" w:rsidP="003834AF">
            <w:pPr>
              <w:snapToGrid w:val="0"/>
              <w:spacing w:line="440" w:lineRule="exact"/>
              <w:jc w:val="left"/>
              <w:rPr>
                <w:rFonts w:ascii="宋体" w:eastAsia="宋体" w:hAnsi="宋体" w:cs="Times New Roman"/>
                <w:sz w:val="21"/>
                <w:szCs w:val="21"/>
              </w:rPr>
            </w:pPr>
            <w:r w:rsidRPr="006278A0">
              <w:rPr>
                <w:rFonts w:ascii="宋体" w:eastAsia="宋体" w:hAnsi="宋体" w:cs="Times New Roman" w:hint="eastAsia"/>
                <w:sz w:val="21"/>
                <w:szCs w:val="21"/>
              </w:rPr>
              <w:t>行前教育人</w:t>
            </w:r>
            <w:r w:rsidR="000D0D9C">
              <w:rPr>
                <w:rFonts w:ascii="宋体" w:eastAsia="宋体" w:hAnsi="宋体" w:cs="Times New Roman" w:hint="eastAsia"/>
                <w:sz w:val="21"/>
                <w:szCs w:val="21"/>
              </w:rPr>
              <w:t>：</w:t>
            </w:r>
            <w:r w:rsidR="00CA0BAE" w:rsidRPr="006278A0">
              <w:rPr>
                <w:rFonts w:ascii="宋体" w:eastAsia="宋体" w:hAnsi="宋体" w:cs="Times New Roman" w:hint="eastAsia"/>
                <w:sz w:val="21"/>
                <w:szCs w:val="21"/>
              </w:rPr>
              <w:t>（签字）</w:t>
            </w:r>
            <w:r w:rsidR="003C4C43">
              <w:rPr>
                <w:rFonts w:ascii="宋体" w:eastAsia="宋体" w:hAnsi="宋体" w:cs="Times New Roman" w:hint="eastAsia"/>
                <w:sz w:val="21"/>
                <w:szCs w:val="21"/>
              </w:rPr>
              <w:t xml:space="preserve">                                                          </w:t>
            </w:r>
            <w:r w:rsidR="007006D2" w:rsidRPr="006278A0">
              <w:rPr>
                <w:rFonts w:ascii="宋体" w:eastAsia="宋体" w:hAnsi="宋体" w:cs="Times New Roman"/>
                <w:sz w:val="21"/>
                <w:szCs w:val="21"/>
              </w:rPr>
              <w:t>202</w:t>
            </w:r>
            <w:r w:rsidR="003436F3" w:rsidRPr="006278A0">
              <w:rPr>
                <w:rFonts w:ascii="宋体" w:eastAsia="宋体" w:hAnsi="宋体" w:cs="Times New Roman" w:hint="eastAsia"/>
                <w:sz w:val="21"/>
                <w:szCs w:val="21"/>
              </w:rPr>
              <w:t>*</w:t>
            </w:r>
            <w:r w:rsidR="00DD7201" w:rsidRPr="006278A0">
              <w:rPr>
                <w:rFonts w:ascii="宋体" w:eastAsia="宋体" w:hAnsi="宋体" w:cs="Times New Roman" w:hint="eastAsia"/>
                <w:sz w:val="21"/>
                <w:szCs w:val="21"/>
              </w:rPr>
              <w:t>年</w:t>
            </w:r>
            <w:r w:rsidR="007006D2" w:rsidRPr="006278A0">
              <w:rPr>
                <w:rFonts w:ascii="宋体" w:eastAsia="宋体" w:hAnsi="宋体" w:cs="Times New Roman" w:hint="eastAsia"/>
                <w:sz w:val="21"/>
                <w:szCs w:val="21"/>
              </w:rPr>
              <w:t>**</w:t>
            </w:r>
            <w:r w:rsidR="00DD7201" w:rsidRPr="006278A0">
              <w:rPr>
                <w:rFonts w:ascii="宋体" w:eastAsia="宋体" w:hAnsi="宋体" w:cs="Times New Roman" w:hint="eastAsia"/>
                <w:sz w:val="21"/>
                <w:szCs w:val="21"/>
              </w:rPr>
              <w:t>月</w:t>
            </w:r>
            <w:r w:rsidR="007006D2" w:rsidRPr="006278A0">
              <w:rPr>
                <w:rFonts w:ascii="宋体" w:eastAsia="宋体" w:hAnsi="宋体" w:cs="Times New Roman" w:hint="eastAsia"/>
                <w:sz w:val="21"/>
                <w:szCs w:val="21"/>
              </w:rPr>
              <w:t>**</w:t>
            </w:r>
            <w:r w:rsidR="00DD7201" w:rsidRPr="006278A0">
              <w:rPr>
                <w:rFonts w:ascii="宋体" w:eastAsia="宋体" w:hAnsi="宋体" w:cs="Times New Roman" w:hint="eastAsia"/>
                <w:sz w:val="21"/>
                <w:szCs w:val="21"/>
              </w:rPr>
              <w:t>日</w:t>
            </w:r>
          </w:p>
        </w:tc>
      </w:tr>
      <w:tr w:rsidR="00DD7201" w:rsidRPr="006278A0" w:rsidTr="00C96408">
        <w:trPr>
          <w:trHeight w:val="878"/>
        </w:trPr>
        <w:tc>
          <w:tcPr>
            <w:tcW w:w="9747" w:type="dxa"/>
            <w:gridSpan w:val="6"/>
            <w:shd w:val="clear" w:color="auto" w:fill="auto"/>
            <w:vAlign w:val="center"/>
          </w:tcPr>
          <w:p w:rsidR="00037839" w:rsidRPr="006278A0" w:rsidRDefault="00037839" w:rsidP="00CA0BAE">
            <w:pPr>
              <w:snapToGrid w:val="0"/>
              <w:rPr>
                <w:rFonts w:ascii="宋体" w:eastAsia="宋体" w:hAnsi="宋体" w:cs="Times New Roman"/>
                <w:sz w:val="21"/>
                <w:szCs w:val="21"/>
              </w:rPr>
            </w:pPr>
            <w:r w:rsidRPr="006278A0">
              <w:rPr>
                <w:rFonts w:ascii="宋体" w:eastAsia="宋体" w:hAnsi="宋体" w:cs="Times New Roman" w:hint="eastAsia"/>
                <w:sz w:val="21"/>
                <w:szCs w:val="21"/>
              </w:rPr>
              <w:t>团组成员已根据要求接受行前教育，并承诺遵守教育内容。</w:t>
            </w:r>
          </w:p>
          <w:p w:rsidR="00DD7201" w:rsidRPr="006278A0" w:rsidRDefault="00037839" w:rsidP="00536263">
            <w:pPr>
              <w:snapToGrid w:val="0"/>
              <w:rPr>
                <w:rFonts w:ascii="宋体" w:eastAsia="宋体" w:hAnsi="宋体" w:cs="Times New Roman"/>
                <w:sz w:val="21"/>
                <w:szCs w:val="21"/>
              </w:rPr>
            </w:pPr>
            <w:r w:rsidRPr="006278A0">
              <w:rPr>
                <w:rFonts w:ascii="宋体" w:eastAsia="宋体" w:hAnsi="宋体" w:cs="Times New Roman" w:hint="eastAsia"/>
                <w:sz w:val="21"/>
                <w:szCs w:val="21"/>
              </w:rPr>
              <w:t>团组成员</w:t>
            </w:r>
            <w:r w:rsidR="00015444" w:rsidRPr="006278A0">
              <w:rPr>
                <w:rFonts w:ascii="宋体" w:eastAsia="宋体" w:hAnsi="宋体" w:cs="Times New Roman" w:hint="eastAsia"/>
                <w:sz w:val="21"/>
                <w:szCs w:val="21"/>
              </w:rPr>
              <w:t>（签字</w:t>
            </w:r>
            <w:r w:rsidR="00CA0BAE" w:rsidRPr="006278A0">
              <w:rPr>
                <w:rFonts w:ascii="宋体" w:eastAsia="宋体" w:hAnsi="宋体" w:cs="Times New Roman" w:hint="eastAsia"/>
                <w:sz w:val="21"/>
                <w:szCs w:val="21"/>
              </w:rPr>
              <w:t>）</w:t>
            </w:r>
            <w:r w:rsidR="00DD7201" w:rsidRPr="006278A0">
              <w:rPr>
                <w:rFonts w:ascii="宋体" w:eastAsia="宋体" w:hAnsi="宋体" w:cs="Times New Roman" w:hint="eastAsia"/>
                <w:sz w:val="21"/>
                <w:szCs w:val="21"/>
              </w:rPr>
              <w:t>：</w:t>
            </w:r>
            <w:r w:rsidR="003C4C43">
              <w:rPr>
                <w:rFonts w:ascii="宋体" w:eastAsia="宋体" w:hAnsi="宋体" w:cs="Times New Roman" w:hint="eastAsia"/>
                <w:sz w:val="21"/>
                <w:szCs w:val="21"/>
              </w:rPr>
              <w:t xml:space="preserve">                                                            </w:t>
            </w:r>
            <w:r w:rsidR="007006D2" w:rsidRPr="006278A0">
              <w:rPr>
                <w:rFonts w:ascii="宋体" w:eastAsia="宋体" w:hAnsi="宋体" w:cs="Times New Roman"/>
                <w:sz w:val="21"/>
                <w:szCs w:val="21"/>
              </w:rPr>
              <w:t>202</w:t>
            </w:r>
            <w:r w:rsidR="003436F3" w:rsidRPr="006278A0">
              <w:rPr>
                <w:rFonts w:ascii="宋体" w:eastAsia="宋体" w:hAnsi="宋体" w:cs="Times New Roman" w:hint="eastAsia"/>
                <w:sz w:val="21"/>
                <w:szCs w:val="21"/>
              </w:rPr>
              <w:t>*</w:t>
            </w:r>
            <w:r w:rsidR="007006D2" w:rsidRPr="006278A0">
              <w:rPr>
                <w:rFonts w:ascii="宋体" w:eastAsia="宋体" w:hAnsi="宋体" w:cs="Times New Roman" w:hint="eastAsia"/>
                <w:sz w:val="21"/>
                <w:szCs w:val="21"/>
              </w:rPr>
              <w:t>年**月**日</w:t>
            </w:r>
          </w:p>
        </w:tc>
      </w:tr>
      <w:tr w:rsidR="008D4A7B" w:rsidRPr="006278A0" w:rsidTr="00C96408">
        <w:trPr>
          <w:trHeight w:val="349"/>
        </w:trPr>
        <w:tc>
          <w:tcPr>
            <w:tcW w:w="9747" w:type="dxa"/>
            <w:gridSpan w:val="6"/>
            <w:shd w:val="clear" w:color="auto" w:fill="auto"/>
            <w:vAlign w:val="center"/>
          </w:tcPr>
          <w:p w:rsidR="008D4A7B" w:rsidRPr="006278A0" w:rsidRDefault="008D4A7B" w:rsidP="005C6F94">
            <w:pPr>
              <w:snapToGrid w:val="0"/>
              <w:jc w:val="left"/>
              <w:rPr>
                <w:rFonts w:ascii="宋体" w:eastAsia="宋体" w:hAnsi="宋体" w:cs="Times New Roman"/>
                <w:sz w:val="21"/>
                <w:szCs w:val="21"/>
              </w:rPr>
            </w:pPr>
            <w:r w:rsidRPr="006278A0">
              <w:rPr>
                <w:rFonts w:ascii="宋体" w:eastAsia="宋体" w:hAnsi="宋体" w:cs="Times New Roman" w:hint="eastAsia"/>
                <w:sz w:val="21"/>
                <w:szCs w:val="21"/>
              </w:rPr>
              <w:t>备注：行前教育人</w:t>
            </w:r>
            <w:r w:rsidR="00AF1A42" w:rsidRPr="006278A0">
              <w:rPr>
                <w:rFonts w:ascii="宋体" w:eastAsia="宋体" w:hAnsi="宋体" w:cs="Times New Roman" w:hint="eastAsia"/>
                <w:sz w:val="21"/>
                <w:szCs w:val="21"/>
              </w:rPr>
              <w:t>一般为各派出单位分管外事的处级领导或单位主要负责人。</w:t>
            </w:r>
          </w:p>
        </w:tc>
      </w:tr>
    </w:tbl>
    <w:p w:rsidR="006E08A7" w:rsidRPr="006278A0" w:rsidRDefault="002605B7" w:rsidP="00536263">
      <w:pPr>
        <w:snapToGrid w:val="0"/>
        <w:ind w:right="108"/>
        <w:jc w:val="right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 w:hint="eastAsia"/>
          <w:sz w:val="21"/>
          <w:szCs w:val="21"/>
        </w:rPr>
        <w:t>国际合作交流处、港澳台办公室（</w:t>
      </w:r>
      <w:r w:rsidRPr="006278A0">
        <w:rPr>
          <w:rFonts w:ascii="Times New Roman" w:eastAsia="宋体" w:hAnsi="Times New Roman" w:cs="Times New Roman" w:hint="eastAsia"/>
          <w:sz w:val="21"/>
          <w:szCs w:val="21"/>
        </w:rPr>
        <w:t>2</w:t>
      </w:r>
      <w:r w:rsidRPr="006278A0">
        <w:rPr>
          <w:rFonts w:ascii="Times New Roman" w:eastAsia="宋体" w:hAnsi="Times New Roman" w:cs="Times New Roman"/>
          <w:sz w:val="21"/>
          <w:szCs w:val="21"/>
        </w:rPr>
        <w:t>024</w:t>
      </w:r>
      <w:r w:rsidRPr="006278A0">
        <w:rPr>
          <w:rFonts w:ascii="Times New Roman" w:eastAsia="宋体" w:hAnsi="Times New Roman" w:cs="Times New Roman" w:hint="eastAsia"/>
          <w:sz w:val="21"/>
          <w:szCs w:val="21"/>
        </w:rPr>
        <w:t>年</w:t>
      </w:r>
      <w:r w:rsidRPr="006278A0">
        <w:rPr>
          <w:rFonts w:ascii="Times New Roman" w:eastAsia="宋体" w:hAnsi="Times New Roman" w:cs="Times New Roman"/>
          <w:sz w:val="21"/>
          <w:szCs w:val="21"/>
        </w:rPr>
        <w:t>10</w:t>
      </w:r>
      <w:r w:rsidRPr="006278A0">
        <w:rPr>
          <w:rFonts w:ascii="Times New Roman" w:eastAsia="宋体" w:hAnsi="Times New Roman" w:cs="Times New Roman" w:hint="eastAsia"/>
          <w:sz w:val="21"/>
          <w:szCs w:val="21"/>
        </w:rPr>
        <w:t>月版</w:t>
      </w:r>
      <w:r>
        <w:rPr>
          <w:rFonts w:ascii="Times New Roman" w:eastAsia="宋体" w:hAnsi="Times New Roman" w:cs="Times New Roman" w:hint="eastAsia"/>
          <w:sz w:val="21"/>
          <w:szCs w:val="21"/>
        </w:rPr>
        <w:t>）</w:t>
      </w:r>
    </w:p>
    <w:sectPr w:rsidR="006E08A7" w:rsidRPr="006278A0" w:rsidSect="00A34FA0">
      <w:pgSz w:w="11906" w:h="16838"/>
      <w:pgMar w:top="851" w:right="1134" w:bottom="568" w:left="1134" w:header="850" w:footer="567" w:gutter="0"/>
      <w:cols w:space="0"/>
      <w:docGrid w:type="lines" w:linePitch="33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6FE0" w:rsidRDefault="007C6FE0" w:rsidP="00DD7201">
      <w:r>
        <w:separator/>
      </w:r>
    </w:p>
  </w:endnote>
  <w:endnote w:type="continuationSeparator" w:id="1">
    <w:p w:rsidR="007C6FE0" w:rsidRDefault="007C6FE0" w:rsidP="00DD72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6FE0" w:rsidRDefault="007C6FE0" w:rsidP="00DD7201">
      <w:r>
        <w:separator/>
      </w:r>
    </w:p>
  </w:footnote>
  <w:footnote w:type="continuationSeparator" w:id="1">
    <w:p w:rsidR="007C6FE0" w:rsidRDefault="007C6FE0" w:rsidP="00DD72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DC6953"/>
    <w:multiLevelType w:val="hybridMultilevel"/>
    <w:tmpl w:val="AD72820E"/>
    <w:lvl w:ilvl="0" w:tplc="DD186EC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BEA574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2E878B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73A245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5CA5C7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E30F31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8CAA4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7B6785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1FC224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0EE4B70"/>
    <w:multiLevelType w:val="hybridMultilevel"/>
    <w:tmpl w:val="AAA2A0AA"/>
    <w:lvl w:ilvl="0" w:tplc="1AD81BD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276892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DDC840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F8841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A66B8C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1163FD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55AAC1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1BE1C8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29CD05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7933151"/>
    <w:multiLevelType w:val="hybridMultilevel"/>
    <w:tmpl w:val="56F2FFC2"/>
    <w:lvl w:ilvl="0" w:tplc="67F474D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284EE5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34C4A7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E800A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5DE678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310B5B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336BC6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10873C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EFAE07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D7201"/>
    <w:rsid w:val="0000154F"/>
    <w:rsid w:val="00015444"/>
    <w:rsid w:val="00026CB0"/>
    <w:rsid w:val="00031047"/>
    <w:rsid w:val="00037336"/>
    <w:rsid w:val="00037839"/>
    <w:rsid w:val="000407CF"/>
    <w:rsid w:val="00050726"/>
    <w:rsid w:val="000B18BA"/>
    <w:rsid w:val="000D0D9C"/>
    <w:rsid w:val="001251D0"/>
    <w:rsid w:val="001266C5"/>
    <w:rsid w:val="00131E0A"/>
    <w:rsid w:val="00133CA7"/>
    <w:rsid w:val="001424D6"/>
    <w:rsid w:val="0014420A"/>
    <w:rsid w:val="00182014"/>
    <w:rsid w:val="00193A58"/>
    <w:rsid w:val="001A4544"/>
    <w:rsid w:val="001B2920"/>
    <w:rsid w:val="001F3D90"/>
    <w:rsid w:val="0021639A"/>
    <w:rsid w:val="00220510"/>
    <w:rsid w:val="00221B8D"/>
    <w:rsid w:val="00223167"/>
    <w:rsid w:val="002267A6"/>
    <w:rsid w:val="00246711"/>
    <w:rsid w:val="002605B7"/>
    <w:rsid w:val="002725B3"/>
    <w:rsid w:val="00294DDA"/>
    <w:rsid w:val="002A35E2"/>
    <w:rsid w:val="002C1890"/>
    <w:rsid w:val="002E1282"/>
    <w:rsid w:val="00313C08"/>
    <w:rsid w:val="003436F3"/>
    <w:rsid w:val="00343CA3"/>
    <w:rsid w:val="003834AF"/>
    <w:rsid w:val="0038779E"/>
    <w:rsid w:val="003A02EE"/>
    <w:rsid w:val="003B14D4"/>
    <w:rsid w:val="003B343B"/>
    <w:rsid w:val="003C4C43"/>
    <w:rsid w:val="004022E0"/>
    <w:rsid w:val="0043467A"/>
    <w:rsid w:val="00434B78"/>
    <w:rsid w:val="00442D0A"/>
    <w:rsid w:val="0045019C"/>
    <w:rsid w:val="00472F63"/>
    <w:rsid w:val="00481642"/>
    <w:rsid w:val="00491384"/>
    <w:rsid w:val="005250C4"/>
    <w:rsid w:val="00525A09"/>
    <w:rsid w:val="00536263"/>
    <w:rsid w:val="00541827"/>
    <w:rsid w:val="00545200"/>
    <w:rsid w:val="00545B46"/>
    <w:rsid w:val="005722F0"/>
    <w:rsid w:val="00592D09"/>
    <w:rsid w:val="005A143A"/>
    <w:rsid w:val="005A5787"/>
    <w:rsid w:val="005C4441"/>
    <w:rsid w:val="005D6FAB"/>
    <w:rsid w:val="005D70AE"/>
    <w:rsid w:val="005E03DE"/>
    <w:rsid w:val="005E0EBD"/>
    <w:rsid w:val="00602EA8"/>
    <w:rsid w:val="006030FA"/>
    <w:rsid w:val="00623E8E"/>
    <w:rsid w:val="006242DB"/>
    <w:rsid w:val="006278A0"/>
    <w:rsid w:val="00640392"/>
    <w:rsid w:val="006447F6"/>
    <w:rsid w:val="006472E5"/>
    <w:rsid w:val="00652551"/>
    <w:rsid w:val="0066755F"/>
    <w:rsid w:val="006809D8"/>
    <w:rsid w:val="006812A8"/>
    <w:rsid w:val="00685122"/>
    <w:rsid w:val="00697916"/>
    <w:rsid w:val="006C6A45"/>
    <w:rsid w:val="006E08A7"/>
    <w:rsid w:val="006E1B34"/>
    <w:rsid w:val="006E377C"/>
    <w:rsid w:val="006F398F"/>
    <w:rsid w:val="007006D2"/>
    <w:rsid w:val="00702A8B"/>
    <w:rsid w:val="00743661"/>
    <w:rsid w:val="00752AFA"/>
    <w:rsid w:val="00753A7A"/>
    <w:rsid w:val="007C6FE0"/>
    <w:rsid w:val="008108BF"/>
    <w:rsid w:val="00811F02"/>
    <w:rsid w:val="0084204D"/>
    <w:rsid w:val="00843C64"/>
    <w:rsid w:val="008455B8"/>
    <w:rsid w:val="00850531"/>
    <w:rsid w:val="00853535"/>
    <w:rsid w:val="008711D0"/>
    <w:rsid w:val="008771B3"/>
    <w:rsid w:val="00884EAB"/>
    <w:rsid w:val="008B2116"/>
    <w:rsid w:val="008B37F4"/>
    <w:rsid w:val="008C175E"/>
    <w:rsid w:val="008C347F"/>
    <w:rsid w:val="008D4A7B"/>
    <w:rsid w:val="008E5BD2"/>
    <w:rsid w:val="008E727D"/>
    <w:rsid w:val="008F685E"/>
    <w:rsid w:val="009511C6"/>
    <w:rsid w:val="00986508"/>
    <w:rsid w:val="0099017B"/>
    <w:rsid w:val="00992E3D"/>
    <w:rsid w:val="009C4729"/>
    <w:rsid w:val="009E2F84"/>
    <w:rsid w:val="00A34FA0"/>
    <w:rsid w:val="00A46488"/>
    <w:rsid w:val="00A51CE9"/>
    <w:rsid w:val="00A64378"/>
    <w:rsid w:val="00A74189"/>
    <w:rsid w:val="00A76B08"/>
    <w:rsid w:val="00A81D83"/>
    <w:rsid w:val="00A82CFE"/>
    <w:rsid w:val="00A84165"/>
    <w:rsid w:val="00A965A7"/>
    <w:rsid w:val="00AB1ED4"/>
    <w:rsid w:val="00AE7D85"/>
    <w:rsid w:val="00AF1A42"/>
    <w:rsid w:val="00B05986"/>
    <w:rsid w:val="00B17F4B"/>
    <w:rsid w:val="00B26FC9"/>
    <w:rsid w:val="00B31402"/>
    <w:rsid w:val="00B54923"/>
    <w:rsid w:val="00B73AE6"/>
    <w:rsid w:val="00B87E4D"/>
    <w:rsid w:val="00BA2594"/>
    <w:rsid w:val="00BA7C66"/>
    <w:rsid w:val="00BB0D86"/>
    <w:rsid w:val="00BE01E7"/>
    <w:rsid w:val="00BE2F6C"/>
    <w:rsid w:val="00C0645D"/>
    <w:rsid w:val="00C1246C"/>
    <w:rsid w:val="00C35ECF"/>
    <w:rsid w:val="00C42280"/>
    <w:rsid w:val="00C46D24"/>
    <w:rsid w:val="00C57869"/>
    <w:rsid w:val="00C7330C"/>
    <w:rsid w:val="00C80872"/>
    <w:rsid w:val="00C96408"/>
    <w:rsid w:val="00CA0BAE"/>
    <w:rsid w:val="00CA59DB"/>
    <w:rsid w:val="00CC3912"/>
    <w:rsid w:val="00CD4735"/>
    <w:rsid w:val="00CF3AB3"/>
    <w:rsid w:val="00CF47B5"/>
    <w:rsid w:val="00D10D08"/>
    <w:rsid w:val="00D36004"/>
    <w:rsid w:val="00D40954"/>
    <w:rsid w:val="00D56351"/>
    <w:rsid w:val="00D56ABC"/>
    <w:rsid w:val="00D62B1F"/>
    <w:rsid w:val="00DB1AAA"/>
    <w:rsid w:val="00DD3127"/>
    <w:rsid w:val="00DD7201"/>
    <w:rsid w:val="00DE0B8B"/>
    <w:rsid w:val="00DE4312"/>
    <w:rsid w:val="00E025B1"/>
    <w:rsid w:val="00E32C98"/>
    <w:rsid w:val="00E52215"/>
    <w:rsid w:val="00E7334C"/>
    <w:rsid w:val="00E760EC"/>
    <w:rsid w:val="00E9622C"/>
    <w:rsid w:val="00EA5EF8"/>
    <w:rsid w:val="00EB7364"/>
    <w:rsid w:val="00EC3A11"/>
    <w:rsid w:val="00EE7F2F"/>
    <w:rsid w:val="00EF44A1"/>
    <w:rsid w:val="00EF6262"/>
    <w:rsid w:val="00F034D1"/>
    <w:rsid w:val="00F23F81"/>
    <w:rsid w:val="00F32E45"/>
    <w:rsid w:val="00F64C64"/>
    <w:rsid w:val="00F6524A"/>
    <w:rsid w:val="00F6687F"/>
    <w:rsid w:val="00F84A36"/>
    <w:rsid w:val="00F941C0"/>
    <w:rsid w:val="00FB57D5"/>
    <w:rsid w:val="00FB6CD3"/>
    <w:rsid w:val="00FD197C"/>
    <w:rsid w:val="00FE4D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201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D72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D720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D72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D720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5255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52551"/>
    <w:rPr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481642"/>
    <w:pPr>
      <w:autoSpaceDE w:val="0"/>
      <w:autoSpaceDN w:val="0"/>
      <w:jc w:val="left"/>
    </w:pPr>
    <w:rPr>
      <w:rFonts w:ascii="微软雅黑" w:eastAsia="微软雅黑" w:hAnsi="微软雅黑" w:cs="微软雅黑"/>
      <w:kern w:val="0"/>
      <w:sz w:val="22"/>
      <w:szCs w:val="22"/>
    </w:rPr>
  </w:style>
  <w:style w:type="paragraph" w:styleId="a6">
    <w:name w:val="List Paragraph"/>
    <w:basedOn w:val="a"/>
    <w:uiPriority w:val="34"/>
    <w:qFormat/>
    <w:rsid w:val="00EA5EF8"/>
    <w:pPr>
      <w:widowControl/>
      <w:ind w:firstLineChars="200" w:firstLine="420"/>
      <w:jc w:val="left"/>
    </w:pPr>
    <w:rPr>
      <w:rFonts w:ascii="宋体" w:eastAsia="宋体" w:hAnsi="宋体" w:cs="宋体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5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43588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02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192655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4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867126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0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202</Words>
  <Characters>1153</Characters>
  <Application>Microsoft Office Word</Application>
  <DocSecurity>0</DocSecurity>
  <Lines>9</Lines>
  <Paragraphs>2</Paragraphs>
  <ScaleCrop>false</ScaleCrop>
  <Company>Founder</Company>
  <LinksUpToDate>false</LinksUpToDate>
  <CharactersWithSpaces>1353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wsc</dc:creator>
  <cp:lastModifiedBy>founder</cp:lastModifiedBy>
  <cp:revision>60</cp:revision>
  <cp:lastPrinted>2019-11-21T07:37:00Z</cp:lastPrinted>
  <dcterms:created xsi:type="dcterms:W3CDTF">2024-06-21T06:29:00Z</dcterms:created>
  <dcterms:modified xsi:type="dcterms:W3CDTF">2024-10-10T00:50:00Z</dcterms:modified>
</cp:coreProperties>
</file>